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体 检 须 知</w:t>
      </w:r>
    </w:p>
    <w:p>
      <w:pPr>
        <w:spacing w:line="220" w:lineRule="atLeast"/>
        <w:ind w:firstLine="562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地点：</w:t>
      </w:r>
      <w:r>
        <w:rPr>
          <w:rFonts w:hint="eastAsia" w:asciiTheme="minorEastAsia" w:hAnsiTheme="minorEastAsia" w:eastAsiaTheme="minorEastAsia"/>
          <w:sz w:val="28"/>
          <w:szCs w:val="28"/>
        </w:rPr>
        <w:t>辽宁省金秋医院  从</w:t>
      </w:r>
      <w:r>
        <w:rPr>
          <w:rFonts w:hint="eastAsia" w:asciiTheme="minorEastAsia" w:hAnsiTheme="minorEastAsia" w:eastAsiaTheme="minorEastAsia"/>
          <w:b/>
          <w:sz w:val="28"/>
          <w:szCs w:val="28"/>
        </w:rPr>
        <w:t>三号楼门诊进门</w:t>
      </w:r>
      <w:r>
        <w:rPr>
          <w:rFonts w:hint="eastAsia" w:asciiTheme="minorEastAsia" w:hAnsiTheme="minorEastAsia" w:eastAsiaTheme="minorEastAsia"/>
          <w:sz w:val="28"/>
          <w:szCs w:val="28"/>
        </w:rPr>
        <w:t>(预检分诊，出示</w:t>
      </w:r>
      <w:r>
        <w:rPr>
          <w:rFonts w:hint="eastAsia" w:asciiTheme="minorEastAsia" w:hAnsiTheme="minorEastAsia" w:eastAsiaTheme="minorEastAsia"/>
          <w:b/>
          <w:sz w:val="24"/>
          <w:szCs w:val="24"/>
        </w:rPr>
        <w:t>“健康通行码”绿码，</w:t>
      </w:r>
      <w:r>
        <w:rPr>
          <w:rFonts w:hint="eastAsia" w:asciiTheme="minorEastAsia" w:hAnsiTheme="minorEastAsia" w:eastAsiaTheme="minorEastAsia"/>
          <w:sz w:val="24"/>
          <w:szCs w:val="24"/>
        </w:rPr>
        <w:t>接受</w:t>
      </w:r>
      <w:r>
        <w:rPr>
          <w:rFonts w:hint="eastAsia" w:asciiTheme="minorEastAsia" w:hAnsiTheme="minorEastAsia" w:eastAsiaTheme="minorEastAsia"/>
          <w:b/>
          <w:sz w:val="24"/>
          <w:szCs w:val="24"/>
        </w:rPr>
        <w:t>体温检测，按照指示牌到达</w:t>
      </w:r>
      <w:r>
        <w:rPr>
          <w:rFonts w:hint="eastAsia" w:asciiTheme="minorEastAsia" w:hAnsiTheme="minorEastAsia" w:eastAsiaTheme="minorEastAsia"/>
          <w:b/>
          <w:color w:val="FF0000"/>
          <w:sz w:val="24"/>
          <w:szCs w:val="24"/>
        </w:rPr>
        <w:t>体检中心集合</w:t>
      </w:r>
      <w:r>
        <w:rPr>
          <w:rFonts w:hint="eastAsia" w:asciiTheme="minorEastAsia" w:hAnsiTheme="minorEastAsia" w:eastAsiaTheme="minorEastAsia"/>
          <w:b/>
          <w:sz w:val="24"/>
          <w:szCs w:val="24"/>
        </w:rPr>
        <w:t>体检。纸质版流调表及需要提供核酸阴性报告的由考生本人交给护士</w:t>
      </w:r>
      <w:r>
        <w:rPr>
          <w:rFonts w:hint="eastAsia" w:asciiTheme="minorEastAsia" w:hAnsiTheme="minorEastAsia" w:eastAsiaTheme="minorEastAsia"/>
          <w:sz w:val="28"/>
          <w:szCs w:val="28"/>
        </w:rPr>
        <w:t>)</w:t>
      </w:r>
      <w:r>
        <w:rPr>
          <w:rFonts w:hint="eastAsia" w:asciiTheme="minorEastAsia" w:hAnsiTheme="minorEastAsia" w:eastAsiaTheme="minorEastAsia"/>
          <w:b/>
          <w:sz w:val="28"/>
          <w:szCs w:val="28"/>
        </w:rPr>
        <w:t xml:space="preserve"> </w:t>
      </w:r>
      <w:bookmarkStart w:id="0" w:name="_GoBack"/>
      <w:bookmarkEnd w:id="0"/>
      <w:r>
        <w:rPr>
          <w:rFonts w:hint="eastAsia" w:asciiTheme="minorEastAsia" w:hAnsiTheme="minorEastAsia" w:eastAsiaTheme="minorEastAsia"/>
          <w:sz w:val="28"/>
          <w:szCs w:val="28"/>
        </w:rPr>
        <w:t>严禁家属进入</w:t>
      </w:r>
    </w:p>
    <w:p>
      <w:pPr>
        <w:spacing w:line="220" w:lineRule="atLeast"/>
        <w:ind w:firstLine="562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时间：</w:t>
      </w:r>
      <w:r>
        <w:rPr>
          <w:rFonts w:hint="eastAsia" w:asciiTheme="minorEastAsia" w:hAnsiTheme="minorEastAsia" w:eastAsiaTheme="minorEastAsia"/>
          <w:sz w:val="28"/>
          <w:szCs w:val="28"/>
        </w:rPr>
        <w:t>2020年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12</w:t>
      </w:r>
      <w:r>
        <w:rPr>
          <w:rFonts w:hint="eastAsia" w:asciiTheme="minorEastAsia" w:hAnsiTheme="minorEastAsia" w:eastAsiaTheme="minorEastAsia"/>
          <w:sz w:val="28"/>
          <w:szCs w:val="28"/>
        </w:rPr>
        <w:t xml:space="preserve"> 月 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10</w:t>
      </w:r>
      <w:r>
        <w:rPr>
          <w:rFonts w:hint="eastAsia" w:asciiTheme="minorEastAsia" w:hAnsiTheme="minorEastAsia" w:eastAsiaTheme="minorEastAsia"/>
          <w:sz w:val="28"/>
          <w:szCs w:val="28"/>
        </w:rPr>
        <w:t>日</w:t>
      </w:r>
      <w:r>
        <w:rPr>
          <w:rFonts w:asciiTheme="minorEastAsia" w:hAnsiTheme="minorEastAsia" w:eastAsiaTheme="minorEastAsia"/>
          <w:sz w:val="28"/>
          <w:szCs w:val="28"/>
        </w:rPr>
        <w:t xml:space="preserve">  </w:t>
      </w:r>
      <w:r>
        <w:rPr>
          <w:rFonts w:hint="eastAsia" w:asciiTheme="minorEastAsia" w:hAnsiTheme="minorEastAsia" w:eastAsiaTheme="minorEastAsia"/>
          <w:sz w:val="28"/>
          <w:szCs w:val="28"/>
        </w:rPr>
        <w:t>早</w:t>
      </w:r>
      <w:r>
        <w:rPr>
          <w:rFonts w:asciiTheme="minorEastAsia" w:hAnsiTheme="minorEastAsia" w:eastAsiaTheme="minorEastAsia"/>
          <w:sz w:val="28"/>
          <w:szCs w:val="28"/>
        </w:rPr>
        <w:t>8</w:t>
      </w:r>
      <w:r>
        <w:rPr>
          <w:rFonts w:hint="eastAsia" w:asciiTheme="minorEastAsia" w:hAnsiTheme="minorEastAsia" w:eastAsiaTheme="minorEastAsia"/>
          <w:sz w:val="28"/>
          <w:szCs w:val="28"/>
        </w:rPr>
        <w:t>：</w:t>
      </w:r>
      <w:r>
        <w:rPr>
          <w:rFonts w:asciiTheme="minorEastAsia" w:hAnsiTheme="minorEastAsia" w:eastAsiaTheme="minorEastAsia"/>
          <w:sz w:val="28"/>
          <w:szCs w:val="28"/>
        </w:rPr>
        <w:t>3</w:t>
      </w:r>
      <w:r>
        <w:rPr>
          <w:rFonts w:hint="eastAsia" w:asciiTheme="minorEastAsia" w:hAnsiTheme="minorEastAsia" w:eastAsiaTheme="minorEastAsia"/>
          <w:sz w:val="28"/>
          <w:szCs w:val="28"/>
        </w:rPr>
        <w:t>0报到体检</w:t>
      </w:r>
    </w:p>
    <w:p>
      <w:pPr>
        <w:spacing w:line="220" w:lineRule="atLeast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为了准确反映受检者身体的真实状况，请</w:t>
      </w:r>
      <w:r>
        <w:rPr>
          <w:rFonts w:hint="eastAsia" w:asciiTheme="minorEastAsia" w:hAnsiTheme="minorEastAsia" w:eastAsiaTheme="minorEastAsia"/>
          <w:b/>
          <w:sz w:val="28"/>
          <w:szCs w:val="28"/>
        </w:rPr>
        <w:t>注意</w:t>
      </w:r>
      <w:r>
        <w:rPr>
          <w:rFonts w:hint="eastAsia" w:asciiTheme="minorEastAsia" w:hAnsiTheme="minorEastAsia" w:eastAsiaTheme="minorEastAsia"/>
          <w:sz w:val="28"/>
          <w:szCs w:val="28"/>
        </w:rPr>
        <w:t>以下</w:t>
      </w:r>
      <w:r>
        <w:rPr>
          <w:rFonts w:hint="eastAsia" w:asciiTheme="minorEastAsia" w:hAnsiTheme="minorEastAsia" w:eastAsiaTheme="minorEastAsia"/>
          <w:b/>
          <w:sz w:val="28"/>
          <w:szCs w:val="28"/>
        </w:rPr>
        <w:t>事项</w:t>
      </w:r>
      <w:r>
        <w:rPr>
          <w:rFonts w:hint="eastAsia" w:asciiTheme="minorEastAsia" w:hAnsiTheme="minorEastAsia" w:eastAsiaTheme="minorEastAsia"/>
          <w:sz w:val="28"/>
          <w:szCs w:val="28"/>
        </w:rPr>
        <w:t>：</w:t>
      </w:r>
    </w:p>
    <w:p>
      <w:pPr>
        <w:spacing w:line="220" w:lineRule="atLeast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1.请考生</w:t>
      </w:r>
      <w:r>
        <w:rPr>
          <w:rFonts w:hint="eastAsia" w:asciiTheme="minorEastAsia" w:hAnsiTheme="minorEastAsia" w:eastAsiaTheme="minorEastAsia"/>
          <w:b/>
          <w:sz w:val="28"/>
          <w:szCs w:val="28"/>
        </w:rPr>
        <w:t>全程佩戴口罩</w:t>
      </w:r>
      <w:r>
        <w:rPr>
          <w:rFonts w:hint="eastAsia" w:asciiTheme="minorEastAsia" w:hAnsiTheme="minorEastAsia" w:eastAsiaTheme="minorEastAsia"/>
          <w:sz w:val="28"/>
          <w:szCs w:val="28"/>
        </w:rPr>
        <w:t>。</w:t>
      </w:r>
    </w:p>
    <w:p>
      <w:pPr>
        <w:spacing w:line="220" w:lineRule="atLeast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2.体检严禁弄虚作假、冒名顶替；如隐瞒病史影响体检结果的，后果自负。</w:t>
      </w:r>
    </w:p>
    <w:p>
      <w:pPr>
        <w:spacing w:line="220" w:lineRule="atLeast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3.请按时参加体检，无正当理由不按时参加体检的视为放弃。</w:t>
      </w:r>
    </w:p>
    <w:p>
      <w:pPr>
        <w:spacing w:line="220" w:lineRule="atLeast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4.受检者备好</w:t>
      </w:r>
      <w:r>
        <w:rPr>
          <w:rFonts w:hint="eastAsia" w:asciiTheme="minorEastAsia" w:hAnsiTheme="minorEastAsia" w:eastAsiaTheme="minorEastAsia"/>
          <w:b/>
          <w:sz w:val="28"/>
          <w:szCs w:val="28"/>
        </w:rPr>
        <w:t>身份证、500元现金</w:t>
      </w:r>
      <w:r>
        <w:rPr>
          <w:rFonts w:hint="eastAsia" w:asciiTheme="minorEastAsia" w:hAnsiTheme="minorEastAsia" w:eastAsiaTheme="minorEastAsia"/>
          <w:sz w:val="28"/>
          <w:szCs w:val="28"/>
        </w:rPr>
        <w:t>，体检表上贴</w:t>
      </w:r>
      <w:r>
        <w:rPr>
          <w:rFonts w:hint="eastAsia" w:asciiTheme="minorEastAsia" w:hAnsiTheme="minorEastAsia" w:eastAsiaTheme="minorEastAsia"/>
          <w:b/>
          <w:sz w:val="28"/>
          <w:szCs w:val="28"/>
        </w:rPr>
        <w:t>近期二寸免冠照片一张</w:t>
      </w:r>
      <w:r>
        <w:rPr>
          <w:rFonts w:hint="eastAsia" w:asciiTheme="minorEastAsia" w:hAnsiTheme="minorEastAsia" w:eastAsiaTheme="minorEastAsia"/>
          <w:sz w:val="28"/>
          <w:szCs w:val="28"/>
        </w:rPr>
        <w:t>。</w:t>
      </w:r>
    </w:p>
    <w:p>
      <w:pPr>
        <w:spacing w:line="220" w:lineRule="atLeast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5.体检表第二页由受检者本人填写（</w:t>
      </w:r>
      <w:r>
        <w:rPr>
          <w:rFonts w:hint="eastAsia" w:asciiTheme="minorEastAsia" w:hAnsiTheme="minorEastAsia" w:eastAsiaTheme="minorEastAsia"/>
          <w:b/>
          <w:sz w:val="28"/>
          <w:szCs w:val="28"/>
        </w:rPr>
        <w:t>自备黑色签字笔或钢笔</w:t>
      </w:r>
      <w:r>
        <w:rPr>
          <w:rFonts w:hint="eastAsia" w:asciiTheme="minorEastAsia" w:hAnsiTheme="minorEastAsia" w:eastAsiaTheme="minorEastAsia"/>
          <w:sz w:val="28"/>
          <w:szCs w:val="28"/>
        </w:rPr>
        <w:t>），要求字迹清楚，无涂改，病史部分要如实、逐项填齐，不能遗漏。</w:t>
      </w:r>
    </w:p>
    <w:p>
      <w:pPr>
        <w:spacing w:line="220" w:lineRule="atLeast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6.体检前一天请注意休息，勿熬夜，不要饮酒，避免剧烈运动。体检前一天请清淡饮食。</w:t>
      </w:r>
    </w:p>
    <w:p>
      <w:pPr>
        <w:spacing w:line="220" w:lineRule="atLeast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7.体检当天需进行采血、彩超等检查，请在</w:t>
      </w:r>
      <w:r>
        <w:rPr>
          <w:rFonts w:hint="eastAsia" w:asciiTheme="minorEastAsia" w:hAnsiTheme="minorEastAsia" w:eastAsiaTheme="minorEastAsia"/>
          <w:b/>
          <w:sz w:val="28"/>
          <w:szCs w:val="28"/>
        </w:rPr>
        <w:t>受检前禁食8-12小时，体检当日晨禁食禁水。体检前沐浴，穿好内裤，保持外阴部清洁</w:t>
      </w:r>
      <w:r>
        <w:rPr>
          <w:rFonts w:hint="eastAsia" w:asciiTheme="minorEastAsia" w:hAnsiTheme="minorEastAsia" w:eastAsiaTheme="minorEastAsia"/>
          <w:sz w:val="28"/>
          <w:szCs w:val="28"/>
        </w:rPr>
        <w:t>。</w:t>
      </w:r>
    </w:p>
    <w:p>
      <w:pPr>
        <w:spacing w:line="220" w:lineRule="atLeast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8.女性受检者月经期间请勿做妇科及尿液检查，待月经完毕后再补检；怀孕或可能已受孕者，事先告知医护人员，勿做X光检查。</w:t>
      </w:r>
    </w:p>
    <w:p>
      <w:pPr>
        <w:spacing w:line="220" w:lineRule="atLeast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9.请配合医生认真检查所有项目，勿漏检。若自动放弃某一检查项目，将会影响对您的录用。</w:t>
      </w:r>
    </w:p>
    <w:p>
      <w:pPr>
        <w:spacing w:line="220" w:lineRule="atLeast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10.体检医生可根据实际需要，增加必要的相应检查、检验项目。</w:t>
      </w:r>
    </w:p>
    <w:p>
      <w:pPr>
        <w:spacing w:line="220" w:lineRule="atLeast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11.如对体检结果有疑义，请按有关规定办理。</w:t>
      </w:r>
    </w:p>
    <w:p>
      <w:pPr>
        <w:spacing w:line="220" w:lineRule="atLeast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12.</w:t>
      </w:r>
      <w:r>
        <w:rPr>
          <w:rFonts w:hint="eastAsia" w:asciiTheme="minorEastAsia" w:hAnsiTheme="minorEastAsia" w:eastAsiaTheme="minorEastAsia"/>
          <w:b/>
          <w:sz w:val="28"/>
          <w:szCs w:val="28"/>
        </w:rPr>
        <w:t>单位负责人</w:t>
      </w:r>
      <w:r>
        <w:rPr>
          <w:rFonts w:hint="eastAsia" w:asciiTheme="minorEastAsia" w:hAnsiTheme="minorEastAsia" w:eastAsiaTheme="minorEastAsia"/>
          <w:sz w:val="28"/>
          <w:szCs w:val="28"/>
        </w:rPr>
        <w:t>与受检者同时到达体检地点，核对受检者身份。请负责人到达体检接待处后出示本人的</w:t>
      </w:r>
      <w:r>
        <w:rPr>
          <w:rFonts w:hint="eastAsia" w:asciiTheme="minorEastAsia" w:hAnsiTheme="minorEastAsia" w:eastAsiaTheme="minorEastAsia"/>
          <w:b/>
          <w:sz w:val="28"/>
          <w:szCs w:val="28"/>
        </w:rPr>
        <w:t>工作证或单位介绍信</w:t>
      </w:r>
      <w:r>
        <w:rPr>
          <w:rFonts w:hint="eastAsia" w:asciiTheme="minorEastAsia" w:hAnsiTheme="minorEastAsia" w:eastAsiaTheme="minorEastAsia"/>
          <w:sz w:val="28"/>
          <w:szCs w:val="28"/>
        </w:rPr>
        <w:t>。</w:t>
      </w:r>
    </w:p>
    <w:p>
      <w:pPr>
        <w:spacing w:line="480" w:lineRule="exact"/>
        <w:rPr>
          <w:rFonts w:asciiTheme="minorEastAsia" w:hAnsiTheme="minorEastAsia" w:eastAsiaTheme="minorEastAsia"/>
          <w:sz w:val="28"/>
          <w:szCs w:val="28"/>
        </w:rPr>
      </w:pPr>
    </w:p>
    <w:p>
      <w:pPr>
        <w:spacing w:line="480" w:lineRule="exact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 xml:space="preserve"> </w:t>
      </w:r>
      <w:r>
        <w:rPr>
          <w:rFonts w:hint="eastAsia" w:asciiTheme="minorEastAsia" w:hAnsiTheme="minorEastAsia" w:eastAsiaTheme="minorEastAsia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119380</wp:posOffset>
            </wp:positionV>
            <wp:extent cx="4991100" cy="3249295"/>
            <wp:effectExtent l="19050" t="0" r="0" b="0"/>
            <wp:wrapSquare wrapText="bothSides"/>
            <wp:docPr id="2" name="图片 2" descr="地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地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3249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spacing w:line="240" w:lineRule="atLeast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地理位置：</w:t>
      </w:r>
      <w:r>
        <w:rPr>
          <w:rFonts w:hint="eastAsia" w:asciiTheme="minorEastAsia" w:hAnsiTheme="minorEastAsia" w:eastAsiaTheme="minorEastAsia"/>
          <w:sz w:val="28"/>
          <w:szCs w:val="28"/>
        </w:rPr>
        <w:t>沈阳市沈河区小南街317号</w:t>
      </w:r>
      <w:r>
        <w:rPr>
          <w:rFonts w:hint="eastAsia" w:asciiTheme="minorEastAsia" w:hAnsiTheme="minorEastAsia" w:eastAsiaTheme="minorEastAsia"/>
          <w:b/>
          <w:sz w:val="28"/>
          <w:szCs w:val="28"/>
        </w:rPr>
        <w:t>（辽宁省金秋医院）</w:t>
      </w:r>
    </w:p>
    <w:p>
      <w:pPr>
        <w:spacing w:line="240" w:lineRule="atLeast"/>
        <w:rPr>
          <w:rFonts w:asciiTheme="minorEastAsia" w:hAnsiTheme="minorEastAsia" w:eastAsia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公交路线：</w:t>
      </w:r>
    </w:p>
    <w:p>
      <w:pPr>
        <w:widowControl w:val="0"/>
        <w:numPr>
          <w:ilvl w:val="0"/>
          <w:numId w:val="1"/>
        </w:numPr>
        <w:adjustRightInd/>
        <w:snapToGrid/>
        <w:spacing w:after="0" w:line="240" w:lineRule="atLeast"/>
        <w:jc w:val="both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乘公交133路、213路、286路、K801路、K802路省金秋医院站下车即是。</w:t>
      </w:r>
    </w:p>
    <w:p>
      <w:pPr>
        <w:widowControl w:val="0"/>
        <w:numPr>
          <w:ilvl w:val="0"/>
          <w:numId w:val="1"/>
        </w:numPr>
        <w:adjustRightInd/>
        <w:snapToGrid/>
        <w:spacing w:after="0" w:line="240" w:lineRule="atLeast"/>
        <w:jc w:val="both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乘公交135路、239路、环路南塔站下车向正西方向，沿文化路走240米，右转进入小南街走370米即到。</w:t>
      </w:r>
    </w:p>
    <w:p>
      <w:pPr>
        <w:widowControl w:val="0"/>
        <w:adjustRightInd/>
        <w:snapToGrid/>
        <w:spacing w:after="0" w:line="240" w:lineRule="atLeast"/>
        <w:ind w:left="360"/>
        <w:jc w:val="both"/>
        <w:rPr>
          <w:rFonts w:asciiTheme="minorEastAsia" w:hAnsiTheme="minorEastAsia" w:eastAsiaTheme="minorEastAsia"/>
          <w:sz w:val="28"/>
          <w:szCs w:val="28"/>
        </w:rPr>
      </w:pPr>
    </w:p>
    <w:p>
      <w:pPr>
        <w:pStyle w:val="6"/>
        <w:spacing w:line="220" w:lineRule="atLeast"/>
        <w:ind w:left="360" w:firstLine="0" w:firstLineChars="0"/>
        <w:rPr>
          <w:rFonts w:asciiTheme="minorEastAsia" w:hAnsiTheme="minorEastAsia" w:eastAsiaTheme="minorEastAsia"/>
          <w:sz w:val="28"/>
          <w:szCs w:val="28"/>
        </w:rPr>
      </w:pPr>
    </w:p>
    <w:sectPr>
      <w:footerReference r:id="rId3" w:type="default"/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6648981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85B55"/>
    <w:multiLevelType w:val="multilevel"/>
    <w:tmpl w:val="2FC85B55"/>
    <w:lvl w:ilvl="0" w:tentative="0">
      <w:start w:val="1"/>
      <w:numFmt w:val="decimalEnclosedCircle"/>
      <w:lvlText w:val="%1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023F8"/>
    <w:rsid w:val="00015726"/>
    <w:rsid w:val="00021728"/>
    <w:rsid w:val="00034912"/>
    <w:rsid w:val="00054776"/>
    <w:rsid w:val="00056C84"/>
    <w:rsid w:val="00087C81"/>
    <w:rsid w:val="00094650"/>
    <w:rsid w:val="000B7F14"/>
    <w:rsid w:val="001244B9"/>
    <w:rsid w:val="00166CE5"/>
    <w:rsid w:val="001738FC"/>
    <w:rsid w:val="00195C17"/>
    <w:rsid w:val="001B4DFB"/>
    <w:rsid w:val="001D3174"/>
    <w:rsid w:val="001E0E61"/>
    <w:rsid w:val="001E4446"/>
    <w:rsid w:val="0022545C"/>
    <w:rsid w:val="00234579"/>
    <w:rsid w:val="00244575"/>
    <w:rsid w:val="00251360"/>
    <w:rsid w:val="00267614"/>
    <w:rsid w:val="002706BE"/>
    <w:rsid w:val="002D0AB0"/>
    <w:rsid w:val="002F45FE"/>
    <w:rsid w:val="002F7376"/>
    <w:rsid w:val="003119CF"/>
    <w:rsid w:val="00323934"/>
    <w:rsid w:val="00323B43"/>
    <w:rsid w:val="00362129"/>
    <w:rsid w:val="003665E1"/>
    <w:rsid w:val="00374A63"/>
    <w:rsid w:val="003A4485"/>
    <w:rsid w:val="003C0459"/>
    <w:rsid w:val="003D37D8"/>
    <w:rsid w:val="003E67E7"/>
    <w:rsid w:val="003F2911"/>
    <w:rsid w:val="0040340A"/>
    <w:rsid w:val="0041127D"/>
    <w:rsid w:val="0042024B"/>
    <w:rsid w:val="00426133"/>
    <w:rsid w:val="004305DC"/>
    <w:rsid w:val="004358AB"/>
    <w:rsid w:val="00487011"/>
    <w:rsid w:val="004A0346"/>
    <w:rsid w:val="004B78D2"/>
    <w:rsid w:val="004C4E4C"/>
    <w:rsid w:val="004C6675"/>
    <w:rsid w:val="004F2FA3"/>
    <w:rsid w:val="00545C92"/>
    <w:rsid w:val="005802A3"/>
    <w:rsid w:val="00581189"/>
    <w:rsid w:val="005831B3"/>
    <w:rsid w:val="005A5530"/>
    <w:rsid w:val="005C4849"/>
    <w:rsid w:val="005E2C91"/>
    <w:rsid w:val="006065F8"/>
    <w:rsid w:val="00606748"/>
    <w:rsid w:val="0061151D"/>
    <w:rsid w:val="00634F03"/>
    <w:rsid w:val="00640F04"/>
    <w:rsid w:val="006431B7"/>
    <w:rsid w:val="0064631D"/>
    <w:rsid w:val="00682EA6"/>
    <w:rsid w:val="006A2A62"/>
    <w:rsid w:val="006E5F66"/>
    <w:rsid w:val="00740FF6"/>
    <w:rsid w:val="007553DC"/>
    <w:rsid w:val="00775AD9"/>
    <w:rsid w:val="007D77D3"/>
    <w:rsid w:val="007F1495"/>
    <w:rsid w:val="00823E86"/>
    <w:rsid w:val="00873003"/>
    <w:rsid w:val="008746D2"/>
    <w:rsid w:val="008B75CB"/>
    <w:rsid w:val="008B7726"/>
    <w:rsid w:val="009040E3"/>
    <w:rsid w:val="00912DB6"/>
    <w:rsid w:val="00933BD5"/>
    <w:rsid w:val="009411A0"/>
    <w:rsid w:val="00973E6B"/>
    <w:rsid w:val="00974BB2"/>
    <w:rsid w:val="009B2A94"/>
    <w:rsid w:val="009B2F05"/>
    <w:rsid w:val="009E4D74"/>
    <w:rsid w:val="00A2299D"/>
    <w:rsid w:val="00A235A2"/>
    <w:rsid w:val="00A242D3"/>
    <w:rsid w:val="00A500FD"/>
    <w:rsid w:val="00A91F06"/>
    <w:rsid w:val="00A95216"/>
    <w:rsid w:val="00A9784A"/>
    <w:rsid w:val="00A97B16"/>
    <w:rsid w:val="00AB0E0C"/>
    <w:rsid w:val="00AD4A83"/>
    <w:rsid w:val="00AD5281"/>
    <w:rsid w:val="00B17F94"/>
    <w:rsid w:val="00B74F2A"/>
    <w:rsid w:val="00BB7CFA"/>
    <w:rsid w:val="00BC2A40"/>
    <w:rsid w:val="00BC6D8D"/>
    <w:rsid w:val="00C121DA"/>
    <w:rsid w:val="00C7511E"/>
    <w:rsid w:val="00C86CC2"/>
    <w:rsid w:val="00CC4749"/>
    <w:rsid w:val="00CC735A"/>
    <w:rsid w:val="00CE6A68"/>
    <w:rsid w:val="00D14EE3"/>
    <w:rsid w:val="00D161F5"/>
    <w:rsid w:val="00D31D50"/>
    <w:rsid w:val="00D33FF3"/>
    <w:rsid w:val="00D54D52"/>
    <w:rsid w:val="00D66EBE"/>
    <w:rsid w:val="00D72663"/>
    <w:rsid w:val="00DC5190"/>
    <w:rsid w:val="00DE5333"/>
    <w:rsid w:val="00DE7FFE"/>
    <w:rsid w:val="00E04F9C"/>
    <w:rsid w:val="00E2542F"/>
    <w:rsid w:val="00E438D0"/>
    <w:rsid w:val="00E713F2"/>
    <w:rsid w:val="00E7426A"/>
    <w:rsid w:val="00E83ECC"/>
    <w:rsid w:val="00ED5F5E"/>
    <w:rsid w:val="00EE0118"/>
    <w:rsid w:val="00EE2889"/>
    <w:rsid w:val="00F17426"/>
    <w:rsid w:val="00F1747D"/>
    <w:rsid w:val="00F25DC4"/>
    <w:rsid w:val="00F7173C"/>
    <w:rsid w:val="00F76CD5"/>
    <w:rsid w:val="00FA5438"/>
    <w:rsid w:val="00FB1606"/>
    <w:rsid w:val="00FC09C4"/>
    <w:rsid w:val="00FE5CDD"/>
    <w:rsid w:val="248C6F62"/>
    <w:rsid w:val="56FE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115</Words>
  <Characters>660</Characters>
  <Lines>5</Lines>
  <Paragraphs>1</Paragraphs>
  <TotalTime>212</TotalTime>
  <ScaleCrop>false</ScaleCrop>
  <LinksUpToDate>false</LinksUpToDate>
  <CharactersWithSpaces>774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王木木</dc:creator>
  <cp:lastModifiedBy>王木木</cp:lastModifiedBy>
  <cp:lastPrinted>2018-05-28T06:07:00Z</cp:lastPrinted>
  <dcterms:modified xsi:type="dcterms:W3CDTF">2020-12-07T05:07:34Z</dcterms:modified>
  <cp:revision>76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