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2F" w:rsidRPr="00904D2F" w:rsidRDefault="00904D2F" w:rsidP="00904D2F">
      <w:pPr>
        <w:rPr>
          <w:rFonts w:ascii="黑体" w:eastAsia="黑体" w:hAnsi="黑体" w:hint="eastAsia"/>
          <w:sz w:val="32"/>
          <w:szCs w:val="32"/>
        </w:rPr>
      </w:pPr>
      <w:r w:rsidRPr="00904D2F">
        <w:rPr>
          <w:rFonts w:ascii="黑体" w:eastAsia="黑体" w:hAnsi="黑体" w:hint="eastAsia"/>
          <w:sz w:val="32"/>
          <w:szCs w:val="32"/>
        </w:rPr>
        <w:t>附件3：</w:t>
      </w:r>
    </w:p>
    <w:p w:rsidR="00904D2F" w:rsidRDefault="00904D2F" w:rsidP="00AC0741">
      <w:pPr>
        <w:jc w:val="center"/>
        <w:rPr>
          <w:rFonts w:ascii="黑体" w:eastAsia="黑体" w:hAnsi="黑体" w:hint="eastAsia"/>
          <w:sz w:val="44"/>
          <w:szCs w:val="44"/>
        </w:rPr>
      </w:pPr>
    </w:p>
    <w:p w:rsidR="00450001" w:rsidRPr="00AC0741" w:rsidRDefault="00A214D4" w:rsidP="00AC0741">
      <w:pPr>
        <w:jc w:val="center"/>
        <w:rPr>
          <w:rFonts w:ascii="黑体" w:eastAsia="黑体" w:hAnsi="黑体"/>
          <w:sz w:val="44"/>
          <w:szCs w:val="44"/>
        </w:rPr>
      </w:pPr>
      <w:r w:rsidRPr="00A214D4">
        <w:rPr>
          <w:rFonts w:ascii="黑体" w:eastAsia="黑体" w:hAnsi="黑体" w:hint="eastAsia"/>
          <w:sz w:val="44"/>
          <w:szCs w:val="44"/>
        </w:rPr>
        <w:t>资格复查材料提交说明</w:t>
      </w:r>
    </w:p>
    <w:p w:rsidR="00450001" w:rsidRPr="00EF421D" w:rsidRDefault="00450001" w:rsidP="00450001">
      <w:pPr>
        <w:rPr>
          <w:rFonts w:ascii="仿宋" w:eastAsia="仿宋" w:hAnsi="仿宋"/>
          <w:sz w:val="33"/>
          <w:szCs w:val="33"/>
        </w:rPr>
      </w:pPr>
    </w:p>
    <w:p w:rsidR="00770CB5" w:rsidRDefault="00770CB5" w:rsidP="007B4777">
      <w:pPr>
        <w:ind w:firstLineChars="197" w:firstLine="650"/>
        <w:rPr>
          <w:rFonts w:ascii="黑体" w:eastAsia="黑体" w:hAnsi="黑体"/>
          <w:sz w:val="33"/>
          <w:szCs w:val="33"/>
        </w:rPr>
      </w:pPr>
      <w:r>
        <w:rPr>
          <w:rFonts w:ascii="黑体" w:eastAsia="黑体" w:hAnsi="黑体" w:hint="eastAsia"/>
          <w:sz w:val="33"/>
          <w:szCs w:val="33"/>
        </w:rPr>
        <w:t>一、资格复查材料要求</w:t>
      </w:r>
    </w:p>
    <w:p w:rsidR="00770CB5" w:rsidRDefault="00770CB5" w:rsidP="00770CB5">
      <w:pPr>
        <w:ind w:firstLineChars="200" w:firstLine="660"/>
        <w:rPr>
          <w:rFonts w:ascii="仿宋" w:eastAsia="仿宋" w:hAnsi="仿宋"/>
          <w:sz w:val="33"/>
          <w:szCs w:val="33"/>
        </w:rPr>
      </w:pPr>
      <w:r>
        <w:rPr>
          <w:rFonts w:ascii="仿宋" w:eastAsia="仿宋" w:hAnsi="仿宋" w:hint="eastAsia"/>
          <w:sz w:val="33"/>
          <w:szCs w:val="33"/>
        </w:rPr>
        <w:t>（一）</w:t>
      </w:r>
      <w:r w:rsidRPr="00770CB5">
        <w:rPr>
          <w:rFonts w:ascii="仿宋" w:eastAsia="仿宋" w:hAnsi="仿宋" w:hint="eastAsia"/>
          <w:sz w:val="33"/>
          <w:szCs w:val="33"/>
        </w:rPr>
        <w:t>资格复查材料须与网上报名时提供的资格审查材料一致。</w:t>
      </w:r>
    </w:p>
    <w:p w:rsidR="00770CB5" w:rsidRDefault="00770CB5" w:rsidP="00770CB5">
      <w:pPr>
        <w:ind w:firstLineChars="200" w:firstLine="660"/>
        <w:rPr>
          <w:rFonts w:ascii="仿宋" w:eastAsia="仿宋" w:hAnsi="仿宋"/>
          <w:sz w:val="33"/>
          <w:szCs w:val="33"/>
        </w:rPr>
      </w:pPr>
      <w:r>
        <w:rPr>
          <w:rFonts w:ascii="仿宋" w:eastAsia="仿宋" w:hAnsi="仿宋" w:hint="eastAsia"/>
          <w:sz w:val="33"/>
          <w:szCs w:val="33"/>
        </w:rPr>
        <w:t>（二）以下材料均须原件及复印件各一份。</w:t>
      </w:r>
    </w:p>
    <w:p w:rsidR="00450001" w:rsidRPr="007B4777" w:rsidRDefault="00770CB5" w:rsidP="007B4777">
      <w:pPr>
        <w:ind w:firstLineChars="197" w:firstLine="650"/>
        <w:rPr>
          <w:rFonts w:ascii="黑体" w:eastAsia="黑体" w:hAnsi="黑体"/>
          <w:sz w:val="33"/>
          <w:szCs w:val="33"/>
        </w:rPr>
      </w:pPr>
      <w:r>
        <w:rPr>
          <w:rFonts w:ascii="黑体" w:eastAsia="黑体" w:hAnsi="黑体" w:hint="eastAsia"/>
          <w:sz w:val="33"/>
          <w:szCs w:val="33"/>
        </w:rPr>
        <w:t>二</w:t>
      </w:r>
      <w:r w:rsidR="00AC0741" w:rsidRPr="007B4777">
        <w:rPr>
          <w:rFonts w:ascii="黑体" w:eastAsia="黑体" w:hAnsi="黑体" w:hint="eastAsia"/>
          <w:sz w:val="33"/>
          <w:szCs w:val="33"/>
        </w:rPr>
        <w:t>、</w:t>
      </w:r>
      <w:r w:rsidR="00450001" w:rsidRPr="007B4777">
        <w:rPr>
          <w:rFonts w:ascii="黑体" w:eastAsia="黑体" w:hAnsi="黑体" w:hint="eastAsia"/>
          <w:sz w:val="33"/>
          <w:szCs w:val="33"/>
        </w:rPr>
        <w:t>资格</w:t>
      </w:r>
      <w:r>
        <w:rPr>
          <w:rFonts w:ascii="黑体" w:eastAsia="黑体" w:hAnsi="黑体" w:hint="eastAsia"/>
          <w:sz w:val="33"/>
          <w:szCs w:val="33"/>
        </w:rPr>
        <w:t>复</w:t>
      </w:r>
      <w:r w:rsidR="00450001" w:rsidRPr="007B4777">
        <w:rPr>
          <w:rFonts w:ascii="黑体" w:eastAsia="黑体" w:hAnsi="黑体" w:hint="eastAsia"/>
          <w:sz w:val="33"/>
          <w:szCs w:val="33"/>
        </w:rPr>
        <w:t>查所需材料：</w:t>
      </w:r>
    </w:p>
    <w:p w:rsidR="00450001" w:rsidRPr="00AC0741" w:rsidRDefault="00AC0741" w:rsidP="00AC0741">
      <w:pPr>
        <w:ind w:firstLineChars="200" w:firstLine="660"/>
        <w:rPr>
          <w:rFonts w:ascii="仿宋" w:eastAsia="仿宋" w:hAnsi="仿宋"/>
          <w:sz w:val="33"/>
          <w:szCs w:val="33"/>
        </w:rPr>
      </w:pPr>
      <w:r w:rsidRPr="00AC0741">
        <w:rPr>
          <w:rFonts w:ascii="仿宋" w:eastAsia="仿宋" w:hAnsi="仿宋" w:hint="eastAsia"/>
          <w:sz w:val="33"/>
          <w:szCs w:val="33"/>
        </w:rPr>
        <w:t>（一）</w:t>
      </w:r>
      <w:r w:rsidR="00A214D4">
        <w:rPr>
          <w:rFonts w:ascii="仿宋" w:eastAsia="仿宋" w:hAnsi="仿宋" w:hint="eastAsia"/>
          <w:sz w:val="33"/>
          <w:szCs w:val="33"/>
        </w:rPr>
        <w:t>身份证及复印件（正反面复印在一张A4纸上）</w:t>
      </w:r>
      <w:r w:rsidR="00450001" w:rsidRPr="00AC0741">
        <w:rPr>
          <w:rFonts w:ascii="仿宋" w:eastAsia="仿宋" w:hAnsi="仿宋"/>
          <w:sz w:val="33"/>
          <w:szCs w:val="33"/>
        </w:rPr>
        <w:t>。</w:t>
      </w:r>
    </w:p>
    <w:p w:rsidR="00450001" w:rsidRPr="00AC0741" w:rsidRDefault="00AC0741" w:rsidP="00AC0741">
      <w:pPr>
        <w:ind w:firstLineChars="200" w:firstLine="660"/>
        <w:rPr>
          <w:rFonts w:ascii="仿宋" w:eastAsia="仿宋" w:hAnsi="仿宋"/>
          <w:sz w:val="33"/>
          <w:szCs w:val="33"/>
        </w:rPr>
      </w:pPr>
      <w:r w:rsidRPr="00AC0741">
        <w:rPr>
          <w:rFonts w:ascii="仿宋" w:eastAsia="仿宋" w:hAnsi="仿宋" w:hint="eastAsia"/>
          <w:sz w:val="33"/>
          <w:szCs w:val="33"/>
        </w:rPr>
        <w:t>（二）</w:t>
      </w:r>
      <w:r w:rsidR="00450001" w:rsidRPr="00AC0741">
        <w:rPr>
          <w:rFonts w:ascii="仿宋" w:eastAsia="仿宋" w:hAnsi="仿宋"/>
          <w:sz w:val="33"/>
          <w:szCs w:val="33"/>
        </w:rPr>
        <w:t>硕士阶段的学历、学位证书。审核之日未取得毕业证和学位证的需提供所在学校开具的20</w:t>
      </w:r>
      <w:r w:rsidR="00450001" w:rsidRPr="00AC0741">
        <w:rPr>
          <w:rFonts w:ascii="仿宋" w:eastAsia="仿宋" w:hAnsi="仿宋" w:hint="eastAsia"/>
          <w:sz w:val="33"/>
          <w:szCs w:val="33"/>
        </w:rPr>
        <w:t>21</w:t>
      </w:r>
      <w:r w:rsidR="00450001" w:rsidRPr="00AC0741">
        <w:rPr>
          <w:rFonts w:ascii="仿宋" w:eastAsia="仿宋" w:hAnsi="仿宋"/>
          <w:sz w:val="33"/>
          <w:szCs w:val="33"/>
        </w:rPr>
        <w:t>年12月31日能如期取得毕业证和学位证的证明。</w:t>
      </w:r>
    </w:p>
    <w:p w:rsidR="00450001" w:rsidRPr="00AC0741" w:rsidRDefault="00AC0741" w:rsidP="00AC0741">
      <w:pPr>
        <w:ind w:firstLineChars="200" w:firstLine="660"/>
        <w:rPr>
          <w:rFonts w:ascii="仿宋" w:eastAsia="仿宋" w:hAnsi="仿宋"/>
          <w:sz w:val="33"/>
          <w:szCs w:val="33"/>
        </w:rPr>
      </w:pPr>
      <w:r w:rsidRPr="00AC0741">
        <w:rPr>
          <w:rFonts w:ascii="仿宋" w:eastAsia="仿宋" w:hAnsi="仿宋" w:hint="eastAsia"/>
          <w:sz w:val="33"/>
          <w:szCs w:val="33"/>
        </w:rPr>
        <w:t>（三）</w:t>
      </w:r>
      <w:r w:rsidR="000351E6">
        <w:rPr>
          <w:rFonts w:ascii="仿宋" w:eastAsia="仿宋" w:hAnsi="仿宋" w:hint="eastAsia"/>
          <w:sz w:val="33"/>
          <w:szCs w:val="33"/>
        </w:rPr>
        <w:t>国内院校毕业的需提供</w:t>
      </w:r>
      <w:r w:rsidR="000351E6" w:rsidRPr="000351E6">
        <w:rPr>
          <w:rFonts w:ascii="仿宋" w:eastAsia="仿宋" w:hAnsi="仿宋" w:hint="eastAsia"/>
          <w:sz w:val="33"/>
          <w:szCs w:val="33"/>
        </w:rPr>
        <w:t>《教育部学籍在线验证报告》</w:t>
      </w:r>
      <w:r w:rsidR="006F69F4" w:rsidRPr="006F69F4">
        <w:rPr>
          <w:rFonts w:ascii="仿宋" w:eastAsia="仿宋" w:hAnsi="仿宋" w:hint="eastAsia"/>
          <w:sz w:val="33"/>
          <w:szCs w:val="33"/>
        </w:rPr>
        <w:t>或《教育部学历证书电子注册备案表》</w:t>
      </w:r>
      <w:r w:rsidR="000351E6">
        <w:rPr>
          <w:rFonts w:ascii="仿宋" w:eastAsia="仿宋" w:hAnsi="仿宋" w:hint="eastAsia"/>
          <w:sz w:val="33"/>
          <w:szCs w:val="33"/>
        </w:rPr>
        <w:t>。</w:t>
      </w:r>
      <w:r w:rsidR="00450001" w:rsidRPr="00AC0741">
        <w:rPr>
          <w:rFonts w:ascii="仿宋" w:eastAsia="仿宋" w:hAnsi="仿宋"/>
          <w:sz w:val="33"/>
          <w:szCs w:val="33"/>
        </w:rPr>
        <w:t>海外院校毕业</w:t>
      </w:r>
      <w:r w:rsidR="002E3122">
        <w:rPr>
          <w:rFonts w:ascii="仿宋" w:eastAsia="仿宋" w:hAnsi="仿宋" w:hint="eastAsia"/>
          <w:sz w:val="33"/>
          <w:szCs w:val="33"/>
        </w:rPr>
        <w:t>的</w:t>
      </w:r>
      <w:r w:rsidR="00450001" w:rsidRPr="00AC0741">
        <w:rPr>
          <w:rFonts w:ascii="仿宋" w:eastAsia="仿宋" w:hAnsi="仿宋"/>
          <w:sz w:val="33"/>
          <w:szCs w:val="33"/>
        </w:rPr>
        <w:t>须提供教育部留学服务中心出具的学历学位认证。</w:t>
      </w:r>
    </w:p>
    <w:p w:rsidR="00450001" w:rsidRPr="00834A79" w:rsidRDefault="00AC0741" w:rsidP="00834A79">
      <w:pPr>
        <w:ind w:firstLineChars="200" w:firstLine="663"/>
        <w:rPr>
          <w:rFonts w:ascii="仿宋" w:eastAsia="仿宋" w:hAnsi="仿宋"/>
          <w:b/>
          <w:sz w:val="33"/>
          <w:szCs w:val="33"/>
        </w:rPr>
      </w:pPr>
      <w:r w:rsidRPr="00834A79">
        <w:rPr>
          <w:rFonts w:ascii="仿宋" w:eastAsia="仿宋" w:hAnsi="仿宋" w:hint="eastAsia"/>
          <w:b/>
          <w:sz w:val="33"/>
          <w:szCs w:val="33"/>
        </w:rPr>
        <w:t>（</w:t>
      </w:r>
      <w:r w:rsidR="00EF421D">
        <w:rPr>
          <w:rFonts w:ascii="仿宋" w:eastAsia="仿宋" w:hAnsi="仿宋" w:hint="eastAsia"/>
          <w:b/>
          <w:sz w:val="33"/>
          <w:szCs w:val="33"/>
        </w:rPr>
        <w:t>四</w:t>
      </w:r>
      <w:r w:rsidRPr="00834A79">
        <w:rPr>
          <w:rFonts w:ascii="仿宋" w:eastAsia="仿宋" w:hAnsi="仿宋" w:hint="eastAsia"/>
          <w:b/>
          <w:sz w:val="33"/>
          <w:szCs w:val="33"/>
        </w:rPr>
        <w:t>）</w:t>
      </w:r>
      <w:r w:rsidR="00D6375E" w:rsidRPr="00834A79">
        <w:rPr>
          <w:rFonts w:ascii="仿宋" w:eastAsia="仿宋" w:hAnsi="仿宋" w:hint="eastAsia"/>
          <w:b/>
          <w:sz w:val="33"/>
          <w:szCs w:val="33"/>
        </w:rPr>
        <w:t>以下岗位还应额外提供如下材料：</w:t>
      </w:r>
    </w:p>
    <w:p w:rsidR="004372C1" w:rsidRDefault="00E814B2" w:rsidP="004372C1">
      <w:pPr>
        <w:ind w:firstLineChars="200" w:firstLine="663"/>
        <w:rPr>
          <w:rFonts w:ascii="仿宋" w:eastAsia="仿宋" w:hAnsi="仿宋"/>
          <w:b/>
          <w:sz w:val="33"/>
          <w:szCs w:val="33"/>
        </w:rPr>
      </w:pPr>
      <w:r>
        <w:rPr>
          <w:rFonts w:ascii="仿宋" w:eastAsia="仿宋" w:hAnsi="仿宋" w:hint="eastAsia"/>
          <w:b/>
          <w:sz w:val="33"/>
          <w:szCs w:val="33"/>
        </w:rPr>
        <w:t>岗位</w:t>
      </w:r>
      <w:r w:rsidR="003D6494">
        <w:rPr>
          <w:rFonts w:ascii="仿宋" w:eastAsia="仿宋" w:hAnsi="仿宋" w:hint="eastAsia"/>
          <w:b/>
          <w:sz w:val="33"/>
          <w:szCs w:val="33"/>
        </w:rPr>
        <w:t>1：</w:t>
      </w:r>
      <w:r w:rsidR="004372C1" w:rsidRPr="004372C1">
        <w:rPr>
          <w:rFonts w:ascii="仿宋" w:eastAsia="仿宋" w:hAnsi="仿宋" w:hint="eastAsia"/>
          <w:b/>
          <w:sz w:val="33"/>
          <w:szCs w:val="33"/>
        </w:rPr>
        <w:t>基础教学部 （沈阳）体育教师一</w:t>
      </w:r>
      <w:r w:rsidR="004372C1">
        <w:rPr>
          <w:rFonts w:ascii="仿宋" w:eastAsia="仿宋" w:hAnsi="仿宋" w:hint="eastAsia"/>
          <w:b/>
          <w:sz w:val="33"/>
          <w:szCs w:val="33"/>
        </w:rPr>
        <w:t>：</w:t>
      </w:r>
    </w:p>
    <w:p w:rsidR="00F61B4A" w:rsidRPr="003661D2" w:rsidRDefault="00F61B4A" w:rsidP="00F61B4A">
      <w:pPr>
        <w:ind w:firstLineChars="200" w:firstLine="660"/>
        <w:rPr>
          <w:rFonts w:ascii="仿宋" w:eastAsia="仿宋" w:hAnsi="仿宋"/>
          <w:sz w:val="33"/>
          <w:szCs w:val="33"/>
        </w:rPr>
      </w:pPr>
      <w:r>
        <w:rPr>
          <w:rFonts w:ascii="仿宋" w:eastAsia="仿宋" w:hAnsi="仿宋" w:hint="eastAsia"/>
          <w:sz w:val="33"/>
          <w:szCs w:val="33"/>
        </w:rPr>
        <w:t>（1）</w:t>
      </w:r>
      <w:r w:rsidRPr="00AC0741">
        <w:rPr>
          <w:rFonts w:ascii="仿宋" w:eastAsia="仿宋" w:hAnsi="仿宋" w:hint="eastAsia"/>
          <w:sz w:val="33"/>
          <w:szCs w:val="33"/>
        </w:rPr>
        <w:t>需提供毕业院校出具的加盖研究生院或所在院（系）公章的证明其</w:t>
      </w:r>
      <w:r w:rsidRPr="00F61B4A">
        <w:rPr>
          <w:rFonts w:ascii="仿宋" w:eastAsia="仿宋" w:hAnsi="仿宋" w:hint="eastAsia"/>
          <w:sz w:val="33"/>
          <w:szCs w:val="33"/>
        </w:rPr>
        <w:t>网球专项</w:t>
      </w:r>
      <w:r w:rsidRPr="00AC0741">
        <w:rPr>
          <w:rFonts w:ascii="仿宋" w:eastAsia="仿宋" w:hAnsi="仿宋" w:hint="eastAsia"/>
          <w:sz w:val="33"/>
          <w:szCs w:val="33"/>
        </w:rPr>
        <w:t>的专业证明</w:t>
      </w:r>
      <w:r>
        <w:rPr>
          <w:rFonts w:ascii="仿宋" w:eastAsia="仿宋" w:hAnsi="仿宋" w:hint="eastAsia"/>
          <w:sz w:val="33"/>
          <w:szCs w:val="33"/>
        </w:rPr>
        <w:t>和</w:t>
      </w:r>
      <w:r w:rsidRPr="00834A79">
        <w:rPr>
          <w:rFonts w:ascii="仿宋" w:eastAsia="仿宋" w:hAnsi="仿宋" w:hint="eastAsia"/>
          <w:sz w:val="33"/>
          <w:szCs w:val="33"/>
        </w:rPr>
        <w:t>在学期间成绩单</w:t>
      </w:r>
      <w:r w:rsidR="00770CB5">
        <w:rPr>
          <w:rFonts w:ascii="仿宋" w:eastAsia="仿宋" w:hAnsi="仿宋" w:hint="eastAsia"/>
          <w:sz w:val="33"/>
          <w:szCs w:val="33"/>
        </w:rPr>
        <w:t>（如学历、学位证书上已体现，可不提供）</w:t>
      </w:r>
      <w:r>
        <w:rPr>
          <w:rFonts w:ascii="仿宋" w:eastAsia="仿宋" w:hAnsi="仿宋" w:hint="eastAsia"/>
          <w:sz w:val="33"/>
          <w:szCs w:val="33"/>
        </w:rPr>
        <w:t>；</w:t>
      </w:r>
      <w:r w:rsidR="00E814B2" w:rsidRPr="003661D2">
        <w:rPr>
          <w:rFonts w:ascii="仿宋" w:eastAsia="仿宋" w:hAnsi="仿宋"/>
          <w:sz w:val="33"/>
          <w:szCs w:val="33"/>
        </w:rPr>
        <w:t xml:space="preserve"> </w:t>
      </w:r>
    </w:p>
    <w:p w:rsidR="00F61B4A" w:rsidRDefault="00F61B4A" w:rsidP="00F61B4A">
      <w:pPr>
        <w:ind w:firstLineChars="200" w:firstLine="660"/>
        <w:rPr>
          <w:rFonts w:ascii="仿宋" w:eastAsia="仿宋" w:hAnsi="仿宋"/>
          <w:sz w:val="33"/>
          <w:szCs w:val="33"/>
        </w:rPr>
      </w:pPr>
      <w:r>
        <w:rPr>
          <w:rFonts w:ascii="仿宋" w:eastAsia="仿宋" w:hAnsi="仿宋" w:hint="eastAsia"/>
          <w:sz w:val="33"/>
          <w:szCs w:val="33"/>
        </w:rPr>
        <w:t>（2）</w:t>
      </w:r>
      <w:r w:rsidRPr="00F61B4A">
        <w:rPr>
          <w:rFonts w:ascii="仿宋" w:eastAsia="仿宋" w:hAnsi="仿宋" w:hint="eastAsia"/>
          <w:sz w:val="33"/>
          <w:szCs w:val="33"/>
        </w:rPr>
        <w:t>研究生期间在省级及以上大学生网球比赛中获得</w:t>
      </w:r>
      <w:r w:rsidRPr="00F61B4A">
        <w:rPr>
          <w:rFonts w:ascii="仿宋" w:eastAsia="仿宋" w:hAnsi="仿宋" w:hint="eastAsia"/>
          <w:sz w:val="33"/>
          <w:szCs w:val="33"/>
        </w:rPr>
        <w:lastRenderedPageBreak/>
        <w:t>专业组团体冠军或单打冠军</w:t>
      </w:r>
      <w:r>
        <w:rPr>
          <w:rFonts w:ascii="仿宋" w:eastAsia="仿宋" w:hAnsi="仿宋" w:hint="eastAsia"/>
          <w:sz w:val="33"/>
          <w:szCs w:val="33"/>
        </w:rPr>
        <w:t>的获奖证书。</w:t>
      </w:r>
    </w:p>
    <w:p w:rsidR="00E74BFC" w:rsidRPr="00E74BFC" w:rsidRDefault="00E74BFC" w:rsidP="00E74BFC">
      <w:pPr>
        <w:ind w:firstLineChars="200" w:firstLine="660"/>
        <w:rPr>
          <w:rFonts w:ascii="仿宋" w:eastAsia="仿宋" w:hAnsi="仿宋"/>
          <w:sz w:val="33"/>
          <w:szCs w:val="33"/>
        </w:rPr>
      </w:pPr>
      <w:r>
        <w:rPr>
          <w:rFonts w:ascii="仿宋" w:eastAsia="仿宋" w:hAnsi="仿宋" w:hint="eastAsia"/>
          <w:sz w:val="33"/>
          <w:szCs w:val="33"/>
        </w:rPr>
        <w:t>（3）</w:t>
      </w:r>
      <w:r w:rsidRPr="00E74BFC">
        <w:rPr>
          <w:rFonts w:ascii="仿宋" w:eastAsia="仿宋" w:hAnsi="仿宋" w:hint="eastAsia"/>
          <w:sz w:val="33"/>
          <w:szCs w:val="33"/>
        </w:rPr>
        <w:t>应聘岗位明确仅限应届毕业生报考的，是指2021届应届普通高校毕业生，以及2019年、2020年离校未就业的普通高校毕业生。2021年应届毕业生以毕业证、学位证或中国高等教育学生信息网（学信网）打印带二维码的《教育部学历证书电子注册备案表》或《教育部学籍在线验证报告》为准；2019年、2020年离校未就业的普通高校毕业生则应提供择业期内未落实工作单位的声明。</w:t>
      </w:r>
    </w:p>
    <w:p w:rsidR="004372C1" w:rsidRDefault="003D6494" w:rsidP="003D6494">
      <w:pPr>
        <w:ind w:firstLineChars="200" w:firstLine="663"/>
        <w:rPr>
          <w:rFonts w:ascii="仿宋" w:eastAsia="仿宋" w:hAnsi="仿宋"/>
          <w:b/>
          <w:sz w:val="33"/>
          <w:szCs w:val="33"/>
        </w:rPr>
      </w:pPr>
      <w:r w:rsidRPr="003D6494">
        <w:rPr>
          <w:rFonts w:ascii="仿宋" w:eastAsia="仿宋" w:hAnsi="仿宋" w:hint="eastAsia"/>
          <w:b/>
          <w:sz w:val="33"/>
          <w:szCs w:val="33"/>
        </w:rPr>
        <w:t>序号2：</w:t>
      </w:r>
      <w:r w:rsidR="004372C1" w:rsidRPr="004372C1">
        <w:rPr>
          <w:rFonts w:ascii="仿宋" w:eastAsia="仿宋" w:hAnsi="仿宋" w:hint="eastAsia"/>
          <w:b/>
          <w:sz w:val="33"/>
          <w:szCs w:val="33"/>
        </w:rPr>
        <w:t>基础教学部 （沈阳）体育教师二</w:t>
      </w:r>
      <w:r w:rsidR="004372C1">
        <w:rPr>
          <w:rFonts w:ascii="仿宋" w:eastAsia="仿宋" w:hAnsi="仿宋" w:hint="eastAsia"/>
          <w:b/>
          <w:sz w:val="33"/>
          <w:szCs w:val="33"/>
        </w:rPr>
        <w:t>：</w:t>
      </w:r>
    </w:p>
    <w:p w:rsidR="00F61B4A" w:rsidRPr="003661D2" w:rsidRDefault="00F61B4A" w:rsidP="00F61B4A">
      <w:pPr>
        <w:ind w:firstLineChars="200" w:firstLine="660"/>
        <w:rPr>
          <w:rFonts w:ascii="仿宋" w:eastAsia="仿宋" w:hAnsi="仿宋"/>
          <w:sz w:val="33"/>
          <w:szCs w:val="33"/>
        </w:rPr>
      </w:pPr>
      <w:r>
        <w:rPr>
          <w:rFonts w:ascii="仿宋" w:eastAsia="仿宋" w:hAnsi="仿宋" w:hint="eastAsia"/>
          <w:sz w:val="33"/>
          <w:szCs w:val="33"/>
        </w:rPr>
        <w:t>（1）</w:t>
      </w:r>
      <w:r w:rsidRPr="00AC0741">
        <w:rPr>
          <w:rFonts w:ascii="仿宋" w:eastAsia="仿宋" w:hAnsi="仿宋" w:hint="eastAsia"/>
          <w:sz w:val="33"/>
          <w:szCs w:val="33"/>
        </w:rPr>
        <w:t>需提供毕业院校出具的加盖研究生院或所在院（系）公章的证明其</w:t>
      </w:r>
      <w:r w:rsidRPr="00F61B4A">
        <w:rPr>
          <w:rFonts w:ascii="仿宋" w:eastAsia="仿宋" w:hAnsi="仿宋" w:hint="eastAsia"/>
          <w:sz w:val="33"/>
          <w:szCs w:val="33"/>
        </w:rPr>
        <w:t>篮球、或羽毛球、或瑜伽专项</w:t>
      </w:r>
      <w:r w:rsidRPr="00AC0741">
        <w:rPr>
          <w:rFonts w:ascii="仿宋" w:eastAsia="仿宋" w:hAnsi="仿宋" w:hint="eastAsia"/>
          <w:sz w:val="33"/>
          <w:szCs w:val="33"/>
        </w:rPr>
        <w:t>的专业证明</w:t>
      </w:r>
      <w:r>
        <w:rPr>
          <w:rFonts w:ascii="仿宋" w:eastAsia="仿宋" w:hAnsi="仿宋" w:hint="eastAsia"/>
          <w:sz w:val="33"/>
          <w:szCs w:val="33"/>
        </w:rPr>
        <w:t>和</w:t>
      </w:r>
      <w:r w:rsidRPr="00834A79">
        <w:rPr>
          <w:rFonts w:ascii="仿宋" w:eastAsia="仿宋" w:hAnsi="仿宋" w:hint="eastAsia"/>
          <w:sz w:val="33"/>
          <w:szCs w:val="33"/>
        </w:rPr>
        <w:t>在学期间成绩单</w:t>
      </w:r>
      <w:r w:rsidR="00770CB5">
        <w:rPr>
          <w:rFonts w:ascii="仿宋" w:eastAsia="仿宋" w:hAnsi="仿宋" w:hint="eastAsia"/>
          <w:sz w:val="33"/>
          <w:szCs w:val="33"/>
        </w:rPr>
        <w:t>（如学历、学位证书上已体现，可不提供）</w:t>
      </w:r>
      <w:r>
        <w:rPr>
          <w:rFonts w:ascii="仿宋" w:eastAsia="仿宋" w:hAnsi="仿宋" w:hint="eastAsia"/>
          <w:sz w:val="33"/>
          <w:szCs w:val="33"/>
        </w:rPr>
        <w:t>；</w:t>
      </w:r>
    </w:p>
    <w:p w:rsidR="004372C1" w:rsidRDefault="00F61B4A" w:rsidP="00F61B4A">
      <w:pPr>
        <w:ind w:firstLineChars="200" w:firstLine="660"/>
        <w:rPr>
          <w:rFonts w:ascii="仿宋" w:eastAsia="仿宋" w:hAnsi="仿宋"/>
          <w:sz w:val="33"/>
          <w:szCs w:val="33"/>
        </w:rPr>
      </w:pPr>
      <w:r w:rsidRPr="00F61B4A">
        <w:rPr>
          <w:rFonts w:ascii="仿宋" w:eastAsia="仿宋" w:hAnsi="仿宋" w:hint="eastAsia"/>
          <w:sz w:val="33"/>
          <w:szCs w:val="33"/>
        </w:rPr>
        <w:t>（2）由毕业院校研究生院或所在院系出具的担任过学生干部的证明材料。</w:t>
      </w:r>
    </w:p>
    <w:p w:rsidR="00E74BFC" w:rsidRPr="00E74BFC" w:rsidRDefault="00E74BFC" w:rsidP="00E74BFC">
      <w:pPr>
        <w:ind w:firstLineChars="200" w:firstLine="660"/>
        <w:rPr>
          <w:rFonts w:ascii="仿宋" w:eastAsia="仿宋" w:hAnsi="仿宋"/>
          <w:sz w:val="33"/>
          <w:szCs w:val="33"/>
        </w:rPr>
      </w:pPr>
      <w:r>
        <w:rPr>
          <w:rFonts w:ascii="仿宋" w:eastAsia="仿宋" w:hAnsi="仿宋" w:hint="eastAsia"/>
          <w:sz w:val="33"/>
          <w:szCs w:val="33"/>
        </w:rPr>
        <w:t>（3）</w:t>
      </w:r>
      <w:r w:rsidRPr="00E74BFC">
        <w:rPr>
          <w:rFonts w:ascii="仿宋" w:eastAsia="仿宋" w:hAnsi="仿宋" w:hint="eastAsia"/>
          <w:sz w:val="33"/>
          <w:szCs w:val="33"/>
        </w:rPr>
        <w:t>应聘岗位明确仅限应届毕业生报考的，是指2021届应届普通高校毕业生，以及2019年、2020年离校未就业的普通高校毕业生。2021年应届毕业生以毕业证、学位证或中国高等教育学生信息网（学信网）打印带二维码的《教育部学历证书电子注册备案表》或《教育部学籍在线验证报告》为准；2019年、2020年离校未就业的普通高校毕业生则应提供择业期内未落实工作单位的声明。</w:t>
      </w:r>
    </w:p>
    <w:p w:rsidR="004372C1" w:rsidRDefault="003D6494" w:rsidP="004372C1">
      <w:pPr>
        <w:ind w:firstLineChars="200" w:firstLine="663"/>
        <w:rPr>
          <w:rFonts w:ascii="仿宋" w:eastAsia="仿宋" w:hAnsi="仿宋"/>
          <w:b/>
          <w:sz w:val="33"/>
          <w:szCs w:val="33"/>
        </w:rPr>
      </w:pPr>
      <w:r>
        <w:rPr>
          <w:rFonts w:ascii="仿宋" w:eastAsia="仿宋" w:hAnsi="仿宋" w:hint="eastAsia"/>
          <w:b/>
          <w:sz w:val="33"/>
          <w:szCs w:val="33"/>
        </w:rPr>
        <w:lastRenderedPageBreak/>
        <w:t>序号3：</w:t>
      </w:r>
      <w:r w:rsidR="004372C1" w:rsidRPr="004372C1">
        <w:rPr>
          <w:rFonts w:ascii="仿宋" w:eastAsia="仿宋" w:hAnsi="仿宋" w:hint="eastAsia"/>
          <w:b/>
          <w:sz w:val="33"/>
          <w:szCs w:val="33"/>
        </w:rPr>
        <w:t>基础教学部 （沈阳）</w:t>
      </w:r>
      <w:r w:rsidR="0082754B">
        <w:rPr>
          <w:rFonts w:ascii="仿宋" w:eastAsia="仿宋" w:hAnsi="仿宋" w:hint="eastAsia"/>
          <w:b/>
          <w:sz w:val="33"/>
          <w:szCs w:val="33"/>
        </w:rPr>
        <w:t>外语</w:t>
      </w:r>
      <w:r w:rsidR="004372C1" w:rsidRPr="004372C1">
        <w:rPr>
          <w:rFonts w:ascii="仿宋" w:eastAsia="仿宋" w:hAnsi="仿宋" w:hint="eastAsia"/>
          <w:b/>
          <w:sz w:val="33"/>
          <w:szCs w:val="33"/>
        </w:rPr>
        <w:t>教师</w:t>
      </w:r>
      <w:r w:rsidR="004372C1">
        <w:rPr>
          <w:rFonts w:ascii="仿宋" w:eastAsia="仿宋" w:hAnsi="仿宋" w:hint="eastAsia"/>
          <w:b/>
          <w:sz w:val="33"/>
          <w:szCs w:val="33"/>
        </w:rPr>
        <w:t>：</w:t>
      </w:r>
    </w:p>
    <w:p w:rsidR="00F61B4A" w:rsidRDefault="00E74BFC" w:rsidP="00F61B4A">
      <w:pPr>
        <w:ind w:firstLineChars="200" w:firstLine="660"/>
        <w:rPr>
          <w:rFonts w:ascii="仿宋" w:eastAsia="仿宋" w:hAnsi="仿宋"/>
          <w:sz w:val="33"/>
          <w:szCs w:val="33"/>
        </w:rPr>
      </w:pPr>
      <w:r>
        <w:rPr>
          <w:rFonts w:ascii="仿宋" w:eastAsia="仿宋" w:hAnsi="仿宋" w:hint="eastAsia"/>
          <w:sz w:val="33"/>
          <w:szCs w:val="33"/>
        </w:rPr>
        <w:t>（1）</w:t>
      </w:r>
      <w:r w:rsidR="00F61B4A" w:rsidRPr="00AC0741">
        <w:rPr>
          <w:rFonts w:ascii="仿宋" w:eastAsia="仿宋" w:hAnsi="仿宋" w:hint="eastAsia"/>
          <w:sz w:val="33"/>
          <w:szCs w:val="33"/>
        </w:rPr>
        <w:t>需提供毕业院校出具的加盖研究生院或所在院（系）公章的证明其</w:t>
      </w:r>
      <w:r w:rsidR="00F61B4A">
        <w:rPr>
          <w:rFonts w:ascii="仿宋" w:eastAsia="仿宋" w:hAnsi="仿宋" w:hint="eastAsia"/>
          <w:sz w:val="33"/>
          <w:szCs w:val="33"/>
        </w:rPr>
        <w:t>英语方向</w:t>
      </w:r>
      <w:r w:rsidR="00F61B4A" w:rsidRPr="00AC0741">
        <w:rPr>
          <w:rFonts w:ascii="仿宋" w:eastAsia="仿宋" w:hAnsi="仿宋" w:hint="eastAsia"/>
          <w:sz w:val="33"/>
          <w:szCs w:val="33"/>
        </w:rPr>
        <w:t>的专业证明</w:t>
      </w:r>
      <w:r w:rsidR="00F61B4A">
        <w:rPr>
          <w:rFonts w:ascii="仿宋" w:eastAsia="仿宋" w:hAnsi="仿宋" w:hint="eastAsia"/>
          <w:sz w:val="33"/>
          <w:szCs w:val="33"/>
        </w:rPr>
        <w:t>和</w:t>
      </w:r>
      <w:r w:rsidR="00F61B4A" w:rsidRPr="00834A79">
        <w:rPr>
          <w:rFonts w:ascii="仿宋" w:eastAsia="仿宋" w:hAnsi="仿宋" w:hint="eastAsia"/>
          <w:sz w:val="33"/>
          <w:szCs w:val="33"/>
        </w:rPr>
        <w:t>在学期间成绩单</w:t>
      </w:r>
      <w:r w:rsidR="00770CB5">
        <w:rPr>
          <w:rFonts w:ascii="仿宋" w:eastAsia="仿宋" w:hAnsi="仿宋" w:hint="eastAsia"/>
          <w:sz w:val="33"/>
          <w:szCs w:val="33"/>
        </w:rPr>
        <w:t>（如学历、学位证书上已体现，可不提供）</w:t>
      </w:r>
      <w:r w:rsidR="00F61B4A">
        <w:rPr>
          <w:rFonts w:ascii="仿宋" w:eastAsia="仿宋" w:hAnsi="仿宋" w:hint="eastAsia"/>
          <w:sz w:val="33"/>
          <w:szCs w:val="33"/>
        </w:rPr>
        <w:t>；</w:t>
      </w:r>
    </w:p>
    <w:p w:rsidR="00E74BFC" w:rsidRPr="00E74BFC" w:rsidRDefault="00E74BFC" w:rsidP="00E74BFC">
      <w:pPr>
        <w:ind w:firstLineChars="200" w:firstLine="660"/>
        <w:rPr>
          <w:rFonts w:ascii="仿宋" w:eastAsia="仿宋" w:hAnsi="仿宋"/>
          <w:sz w:val="33"/>
          <w:szCs w:val="33"/>
        </w:rPr>
      </w:pPr>
      <w:r>
        <w:rPr>
          <w:rFonts w:ascii="仿宋" w:eastAsia="仿宋" w:hAnsi="仿宋" w:hint="eastAsia"/>
          <w:sz w:val="33"/>
          <w:szCs w:val="33"/>
        </w:rPr>
        <w:t>（2）</w:t>
      </w:r>
      <w:r w:rsidRPr="00E74BFC">
        <w:rPr>
          <w:rFonts w:ascii="仿宋" w:eastAsia="仿宋" w:hAnsi="仿宋" w:hint="eastAsia"/>
          <w:sz w:val="33"/>
          <w:szCs w:val="33"/>
        </w:rPr>
        <w:t>应聘岗位明确仅限应届毕业生报考的，是指2021届应届普通高校毕业生，以及2019年、2020年离校未就业的普通高校毕业生。2021年应届毕业生以毕业证、学位证或中国高等教育学生信息网（学信网）打印带二维码的《教育部学历证书电子注册备案表》或《教育部学籍在线验证报告》为准；2019年、2020年离校未就业的普通高校毕业生则应提供择业期内未落实工作单位的声明。</w:t>
      </w:r>
    </w:p>
    <w:p w:rsidR="004372C1" w:rsidRDefault="003D6494" w:rsidP="004372C1">
      <w:pPr>
        <w:ind w:firstLineChars="200" w:firstLine="663"/>
        <w:rPr>
          <w:rFonts w:ascii="仿宋" w:eastAsia="仿宋" w:hAnsi="仿宋"/>
          <w:b/>
          <w:sz w:val="33"/>
          <w:szCs w:val="33"/>
        </w:rPr>
      </w:pPr>
      <w:r>
        <w:rPr>
          <w:rFonts w:ascii="仿宋" w:eastAsia="仿宋" w:hAnsi="仿宋" w:hint="eastAsia"/>
          <w:b/>
          <w:sz w:val="33"/>
          <w:szCs w:val="33"/>
        </w:rPr>
        <w:t>序号4：</w:t>
      </w:r>
      <w:r w:rsidR="004372C1" w:rsidRPr="004372C1">
        <w:rPr>
          <w:rFonts w:ascii="仿宋" w:eastAsia="仿宋" w:hAnsi="仿宋" w:hint="eastAsia"/>
          <w:b/>
          <w:sz w:val="33"/>
          <w:szCs w:val="33"/>
        </w:rPr>
        <w:t>公共基础教学部（大连）专业教师</w:t>
      </w:r>
      <w:r w:rsidR="004372C1">
        <w:rPr>
          <w:rFonts w:ascii="仿宋" w:eastAsia="仿宋" w:hAnsi="仿宋" w:hint="eastAsia"/>
          <w:b/>
          <w:sz w:val="33"/>
          <w:szCs w:val="33"/>
        </w:rPr>
        <w:t>：</w:t>
      </w:r>
    </w:p>
    <w:p w:rsidR="004372C1" w:rsidRDefault="00F61B4A" w:rsidP="00F61B4A">
      <w:pPr>
        <w:ind w:firstLineChars="200" w:firstLine="660"/>
        <w:rPr>
          <w:rFonts w:ascii="仿宋" w:eastAsia="仿宋" w:hAnsi="仿宋"/>
          <w:b/>
          <w:sz w:val="33"/>
          <w:szCs w:val="33"/>
        </w:rPr>
      </w:pPr>
      <w:r w:rsidRPr="00AC0741">
        <w:rPr>
          <w:rFonts w:ascii="仿宋" w:eastAsia="仿宋" w:hAnsi="仿宋" w:hint="eastAsia"/>
          <w:sz w:val="33"/>
          <w:szCs w:val="33"/>
        </w:rPr>
        <w:t>需提供毕业院校出具的加盖研究生院或所在院（系）公章的证明其</w:t>
      </w:r>
      <w:r>
        <w:rPr>
          <w:rFonts w:ascii="仿宋" w:eastAsia="仿宋" w:hAnsi="仿宋" w:hint="eastAsia"/>
          <w:sz w:val="33"/>
          <w:szCs w:val="33"/>
        </w:rPr>
        <w:t>英语方向</w:t>
      </w:r>
      <w:r w:rsidRPr="00AC0741">
        <w:rPr>
          <w:rFonts w:ascii="仿宋" w:eastAsia="仿宋" w:hAnsi="仿宋" w:hint="eastAsia"/>
          <w:sz w:val="33"/>
          <w:szCs w:val="33"/>
        </w:rPr>
        <w:t>的专业证明</w:t>
      </w:r>
      <w:r>
        <w:rPr>
          <w:rFonts w:ascii="仿宋" w:eastAsia="仿宋" w:hAnsi="仿宋" w:hint="eastAsia"/>
          <w:sz w:val="33"/>
          <w:szCs w:val="33"/>
        </w:rPr>
        <w:t>和</w:t>
      </w:r>
      <w:r w:rsidRPr="00834A79">
        <w:rPr>
          <w:rFonts w:ascii="仿宋" w:eastAsia="仿宋" w:hAnsi="仿宋" w:hint="eastAsia"/>
          <w:sz w:val="33"/>
          <w:szCs w:val="33"/>
        </w:rPr>
        <w:t>在学期间成绩单</w:t>
      </w:r>
      <w:r w:rsidR="00770CB5">
        <w:rPr>
          <w:rFonts w:ascii="仿宋" w:eastAsia="仿宋" w:hAnsi="仿宋" w:hint="eastAsia"/>
          <w:sz w:val="33"/>
          <w:szCs w:val="33"/>
        </w:rPr>
        <w:t>（如学历、学位证书上已体现，可不提供）</w:t>
      </w:r>
      <w:r>
        <w:rPr>
          <w:rFonts w:ascii="仿宋" w:eastAsia="仿宋" w:hAnsi="仿宋" w:hint="eastAsia"/>
          <w:sz w:val="33"/>
          <w:szCs w:val="33"/>
        </w:rPr>
        <w:t>；</w:t>
      </w:r>
    </w:p>
    <w:p w:rsidR="004372C1" w:rsidRDefault="003D6494" w:rsidP="004372C1">
      <w:pPr>
        <w:ind w:firstLineChars="200" w:firstLine="663"/>
        <w:rPr>
          <w:rFonts w:ascii="仿宋" w:eastAsia="仿宋" w:hAnsi="仿宋"/>
          <w:b/>
          <w:sz w:val="33"/>
          <w:szCs w:val="33"/>
        </w:rPr>
      </w:pPr>
      <w:r>
        <w:rPr>
          <w:rFonts w:ascii="仿宋" w:eastAsia="仿宋" w:hAnsi="仿宋" w:hint="eastAsia"/>
          <w:b/>
          <w:sz w:val="33"/>
          <w:szCs w:val="33"/>
        </w:rPr>
        <w:t>序号5：</w:t>
      </w:r>
      <w:r w:rsidR="004372C1" w:rsidRPr="004372C1">
        <w:rPr>
          <w:rFonts w:ascii="仿宋" w:eastAsia="仿宋" w:hAnsi="仿宋" w:hint="eastAsia"/>
          <w:b/>
          <w:sz w:val="33"/>
          <w:szCs w:val="33"/>
        </w:rPr>
        <w:t>思想政治理论课教学研究部 （大连）专业教师</w:t>
      </w:r>
      <w:r w:rsidR="0082754B">
        <w:rPr>
          <w:rFonts w:ascii="仿宋" w:eastAsia="仿宋" w:hAnsi="仿宋" w:hint="eastAsia"/>
          <w:b/>
          <w:sz w:val="33"/>
          <w:szCs w:val="33"/>
        </w:rPr>
        <w:t>：</w:t>
      </w:r>
    </w:p>
    <w:p w:rsidR="0082754B" w:rsidRDefault="0082754B" w:rsidP="0082754B">
      <w:pPr>
        <w:ind w:firstLineChars="200" w:firstLine="660"/>
        <w:rPr>
          <w:rFonts w:ascii="仿宋" w:eastAsia="仿宋" w:hAnsi="仿宋"/>
          <w:sz w:val="33"/>
          <w:szCs w:val="33"/>
        </w:rPr>
      </w:pPr>
      <w:r>
        <w:rPr>
          <w:rFonts w:ascii="仿宋" w:eastAsia="仿宋" w:hAnsi="仿宋" w:hint="eastAsia"/>
          <w:sz w:val="33"/>
          <w:szCs w:val="33"/>
        </w:rPr>
        <w:t>（1）</w:t>
      </w:r>
      <w:r w:rsidRPr="00AC0741">
        <w:rPr>
          <w:rFonts w:ascii="仿宋" w:eastAsia="仿宋" w:hAnsi="仿宋" w:hint="eastAsia"/>
          <w:sz w:val="33"/>
          <w:szCs w:val="33"/>
        </w:rPr>
        <w:t>需提供毕业院校出具的加盖研究生院或所在院（系）公章的证明其</w:t>
      </w:r>
      <w:r w:rsidRPr="0082754B">
        <w:rPr>
          <w:rFonts w:ascii="仿宋" w:eastAsia="仿宋" w:hAnsi="仿宋" w:hint="eastAsia"/>
          <w:sz w:val="33"/>
          <w:szCs w:val="33"/>
        </w:rPr>
        <w:t>马克思主义基本原理、</w:t>
      </w:r>
      <w:r>
        <w:rPr>
          <w:rFonts w:ascii="仿宋" w:eastAsia="仿宋" w:hAnsi="仿宋" w:hint="eastAsia"/>
          <w:sz w:val="33"/>
          <w:szCs w:val="33"/>
        </w:rPr>
        <w:t>或</w:t>
      </w:r>
      <w:r w:rsidRPr="0082754B">
        <w:rPr>
          <w:rFonts w:ascii="仿宋" w:eastAsia="仿宋" w:hAnsi="仿宋" w:hint="eastAsia"/>
          <w:sz w:val="33"/>
          <w:szCs w:val="33"/>
        </w:rPr>
        <w:t>马克思主义中国化、</w:t>
      </w:r>
      <w:r>
        <w:rPr>
          <w:rFonts w:ascii="仿宋" w:eastAsia="仿宋" w:hAnsi="仿宋" w:hint="eastAsia"/>
          <w:sz w:val="33"/>
          <w:szCs w:val="33"/>
        </w:rPr>
        <w:t>或</w:t>
      </w:r>
      <w:r w:rsidRPr="0082754B">
        <w:rPr>
          <w:rFonts w:ascii="仿宋" w:eastAsia="仿宋" w:hAnsi="仿宋" w:hint="eastAsia"/>
          <w:sz w:val="33"/>
          <w:szCs w:val="33"/>
        </w:rPr>
        <w:t>思想政治教育</w:t>
      </w:r>
      <w:r>
        <w:rPr>
          <w:rFonts w:ascii="仿宋" w:eastAsia="仿宋" w:hAnsi="仿宋" w:hint="eastAsia"/>
          <w:sz w:val="33"/>
          <w:szCs w:val="33"/>
        </w:rPr>
        <w:t>方向</w:t>
      </w:r>
      <w:r w:rsidRPr="00AC0741">
        <w:rPr>
          <w:rFonts w:ascii="仿宋" w:eastAsia="仿宋" w:hAnsi="仿宋" w:hint="eastAsia"/>
          <w:sz w:val="33"/>
          <w:szCs w:val="33"/>
        </w:rPr>
        <w:t>的专业证明</w:t>
      </w:r>
      <w:r>
        <w:rPr>
          <w:rFonts w:ascii="仿宋" w:eastAsia="仿宋" w:hAnsi="仿宋" w:hint="eastAsia"/>
          <w:sz w:val="33"/>
          <w:szCs w:val="33"/>
        </w:rPr>
        <w:t>和</w:t>
      </w:r>
      <w:r w:rsidRPr="00834A79">
        <w:rPr>
          <w:rFonts w:ascii="仿宋" w:eastAsia="仿宋" w:hAnsi="仿宋" w:hint="eastAsia"/>
          <w:sz w:val="33"/>
          <w:szCs w:val="33"/>
        </w:rPr>
        <w:t>在学期间成绩单</w:t>
      </w:r>
      <w:r w:rsidR="00770CB5">
        <w:rPr>
          <w:rFonts w:ascii="仿宋" w:eastAsia="仿宋" w:hAnsi="仿宋" w:hint="eastAsia"/>
          <w:sz w:val="33"/>
          <w:szCs w:val="33"/>
        </w:rPr>
        <w:t>（如学历、学位证书上已体现，可不提供）</w:t>
      </w:r>
      <w:r>
        <w:rPr>
          <w:rFonts w:ascii="仿宋" w:eastAsia="仿宋" w:hAnsi="仿宋" w:hint="eastAsia"/>
          <w:sz w:val="33"/>
          <w:szCs w:val="33"/>
        </w:rPr>
        <w:t>；</w:t>
      </w:r>
    </w:p>
    <w:p w:rsidR="0082754B" w:rsidRDefault="0082754B" w:rsidP="0082754B">
      <w:pPr>
        <w:ind w:firstLineChars="200" w:firstLine="660"/>
        <w:rPr>
          <w:rFonts w:ascii="仿宋" w:eastAsia="仿宋" w:hAnsi="仿宋"/>
          <w:sz w:val="33"/>
          <w:szCs w:val="33"/>
        </w:rPr>
      </w:pPr>
      <w:r>
        <w:rPr>
          <w:rFonts w:ascii="仿宋" w:eastAsia="仿宋" w:hAnsi="仿宋" w:hint="eastAsia"/>
          <w:sz w:val="33"/>
          <w:szCs w:val="33"/>
        </w:rPr>
        <w:t>（2）需提供由党组织关系所在地出具加盖党支部公章</w:t>
      </w:r>
      <w:r>
        <w:rPr>
          <w:rFonts w:ascii="仿宋" w:eastAsia="仿宋" w:hAnsi="仿宋" w:hint="eastAsia"/>
          <w:sz w:val="33"/>
          <w:szCs w:val="33"/>
        </w:rPr>
        <w:lastRenderedPageBreak/>
        <w:t>的党员证明材料。</w:t>
      </w:r>
    </w:p>
    <w:p w:rsidR="004372C1" w:rsidRDefault="003D6494" w:rsidP="003D6494">
      <w:pPr>
        <w:ind w:firstLineChars="200" w:firstLine="663"/>
        <w:rPr>
          <w:rFonts w:ascii="仿宋" w:eastAsia="仿宋" w:hAnsi="仿宋"/>
          <w:b/>
          <w:sz w:val="33"/>
          <w:szCs w:val="33"/>
        </w:rPr>
      </w:pPr>
      <w:r w:rsidRPr="003D6494">
        <w:rPr>
          <w:rFonts w:ascii="仿宋" w:eastAsia="仿宋" w:hAnsi="仿宋" w:hint="eastAsia"/>
          <w:b/>
          <w:sz w:val="33"/>
          <w:szCs w:val="33"/>
        </w:rPr>
        <w:t>序号6-9：</w:t>
      </w:r>
      <w:r w:rsidR="004372C1" w:rsidRPr="003D6494">
        <w:rPr>
          <w:rFonts w:ascii="仿宋" w:eastAsia="仿宋" w:hAnsi="仿宋" w:hint="eastAsia"/>
          <w:b/>
          <w:sz w:val="33"/>
          <w:szCs w:val="33"/>
        </w:rPr>
        <w:t>辅导</w:t>
      </w:r>
      <w:r w:rsidR="004372C1" w:rsidRPr="004372C1">
        <w:rPr>
          <w:rFonts w:ascii="仿宋" w:eastAsia="仿宋" w:hAnsi="仿宋" w:hint="eastAsia"/>
          <w:b/>
          <w:sz w:val="33"/>
          <w:szCs w:val="33"/>
        </w:rPr>
        <w:t>员一</w:t>
      </w:r>
      <w:r w:rsidR="0082754B">
        <w:rPr>
          <w:rFonts w:ascii="仿宋" w:eastAsia="仿宋" w:hAnsi="仿宋" w:hint="eastAsia"/>
          <w:b/>
          <w:sz w:val="33"/>
          <w:szCs w:val="33"/>
        </w:rPr>
        <w:t>、二、三、四：</w:t>
      </w:r>
    </w:p>
    <w:p w:rsidR="0082754B" w:rsidRDefault="0082754B" w:rsidP="0082754B">
      <w:pPr>
        <w:ind w:firstLineChars="200" w:firstLine="660"/>
        <w:rPr>
          <w:rFonts w:ascii="仿宋" w:eastAsia="仿宋" w:hAnsi="仿宋"/>
          <w:sz w:val="33"/>
          <w:szCs w:val="33"/>
        </w:rPr>
      </w:pPr>
      <w:r>
        <w:rPr>
          <w:rFonts w:ascii="仿宋" w:eastAsia="仿宋" w:hAnsi="仿宋" w:hint="eastAsia"/>
          <w:sz w:val="33"/>
          <w:szCs w:val="33"/>
        </w:rPr>
        <w:t>（1）</w:t>
      </w:r>
      <w:r w:rsidRPr="00834A79">
        <w:rPr>
          <w:rFonts w:ascii="仿宋" w:eastAsia="仿宋" w:hAnsi="仿宋" w:hint="eastAsia"/>
          <w:sz w:val="33"/>
          <w:szCs w:val="33"/>
        </w:rPr>
        <w:t>工作经历证明材料。需提供所在单位出具的</w:t>
      </w:r>
      <w:r>
        <w:rPr>
          <w:rFonts w:ascii="仿宋" w:eastAsia="仿宋" w:hAnsi="仿宋" w:hint="eastAsia"/>
          <w:sz w:val="33"/>
          <w:szCs w:val="33"/>
        </w:rPr>
        <w:t>一年及以上的</w:t>
      </w:r>
      <w:r w:rsidRPr="00834A79">
        <w:rPr>
          <w:rFonts w:ascii="仿宋" w:eastAsia="仿宋" w:hAnsi="仿宋" w:hint="eastAsia"/>
          <w:sz w:val="33"/>
          <w:szCs w:val="33"/>
        </w:rPr>
        <w:t>工作证明（注明所从事岗位、报名岗位要求的工作起止时间或工作年限）及</w:t>
      </w:r>
      <w:r>
        <w:rPr>
          <w:rFonts w:ascii="仿宋" w:eastAsia="仿宋" w:hAnsi="仿宋" w:hint="eastAsia"/>
          <w:sz w:val="33"/>
          <w:szCs w:val="33"/>
        </w:rPr>
        <w:t>一年及以上连续</w:t>
      </w:r>
      <w:r w:rsidRPr="00834A79">
        <w:rPr>
          <w:rFonts w:ascii="仿宋" w:eastAsia="仿宋" w:hAnsi="仿宋" w:hint="eastAsia"/>
          <w:sz w:val="33"/>
          <w:szCs w:val="33"/>
        </w:rPr>
        <w:t>养老保险缴费记录（加盖社保局公章），工作经历证明需所在单位两名工作人员签字后加盖</w:t>
      </w:r>
      <w:r w:rsidR="003D6494">
        <w:rPr>
          <w:rFonts w:ascii="仿宋" w:eastAsia="仿宋" w:hAnsi="仿宋" w:hint="eastAsia"/>
          <w:sz w:val="33"/>
          <w:szCs w:val="33"/>
        </w:rPr>
        <w:t>单位人事部门公章</w:t>
      </w:r>
      <w:r w:rsidRPr="00834A79">
        <w:rPr>
          <w:rFonts w:ascii="仿宋" w:eastAsia="仿宋" w:hAnsi="仿宋" w:hint="eastAsia"/>
          <w:sz w:val="33"/>
          <w:szCs w:val="33"/>
        </w:rPr>
        <w:t>。养老保险缴费记录需与工作证明时间相一致。</w:t>
      </w:r>
    </w:p>
    <w:p w:rsidR="0082754B" w:rsidRPr="00125977" w:rsidRDefault="0082754B" w:rsidP="0082754B">
      <w:pPr>
        <w:ind w:firstLineChars="200" w:firstLine="660"/>
        <w:rPr>
          <w:rFonts w:ascii="仿宋" w:eastAsia="仿宋" w:hAnsi="仿宋"/>
          <w:sz w:val="33"/>
          <w:szCs w:val="33"/>
        </w:rPr>
      </w:pPr>
      <w:r>
        <w:rPr>
          <w:rFonts w:ascii="仿宋" w:eastAsia="仿宋" w:hAnsi="仿宋" w:hint="eastAsia"/>
          <w:sz w:val="33"/>
          <w:szCs w:val="33"/>
        </w:rPr>
        <w:t>（2）需提供由党组织关系所在地出具加盖党支部公章的党员证明材料。</w:t>
      </w:r>
    </w:p>
    <w:p w:rsidR="0082754B" w:rsidRDefault="0082754B" w:rsidP="0082754B">
      <w:pPr>
        <w:rPr>
          <w:rFonts w:ascii="仿宋" w:eastAsia="仿宋" w:hAnsi="仿宋"/>
          <w:b/>
          <w:sz w:val="33"/>
          <w:szCs w:val="33"/>
        </w:rPr>
      </w:pPr>
    </w:p>
    <w:p w:rsidR="00E74BFC" w:rsidRDefault="00E74BFC" w:rsidP="004E2043">
      <w:pPr>
        <w:ind w:firstLineChars="200" w:firstLine="660"/>
        <w:rPr>
          <w:rFonts w:ascii="仿宋" w:eastAsia="仿宋" w:hAnsi="仿宋"/>
          <w:sz w:val="33"/>
          <w:szCs w:val="33"/>
        </w:rPr>
      </w:pPr>
    </w:p>
    <w:p w:rsidR="00AC0741" w:rsidRPr="00AC0741" w:rsidRDefault="00AC0741" w:rsidP="00C73DA5">
      <w:pPr>
        <w:rPr>
          <w:rFonts w:ascii="仿宋" w:eastAsia="仿宋" w:hAnsi="仿宋"/>
          <w:sz w:val="33"/>
          <w:szCs w:val="33"/>
        </w:rPr>
      </w:pPr>
    </w:p>
    <w:sectPr w:rsidR="00AC0741" w:rsidRPr="00AC0741" w:rsidSect="00DE07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5DB" w:rsidRDefault="00FB05DB" w:rsidP="00F82B9C">
      <w:r>
        <w:separator/>
      </w:r>
    </w:p>
  </w:endnote>
  <w:endnote w:type="continuationSeparator" w:id="1">
    <w:p w:rsidR="00FB05DB" w:rsidRDefault="00FB05DB" w:rsidP="00F82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5DB" w:rsidRDefault="00FB05DB" w:rsidP="00F82B9C">
      <w:r>
        <w:separator/>
      </w:r>
    </w:p>
  </w:footnote>
  <w:footnote w:type="continuationSeparator" w:id="1">
    <w:p w:rsidR="00FB05DB" w:rsidRDefault="00FB05DB" w:rsidP="00F82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001"/>
    <w:rsid w:val="0001249B"/>
    <w:rsid w:val="000351E6"/>
    <w:rsid w:val="000850C2"/>
    <w:rsid w:val="000A0DC9"/>
    <w:rsid w:val="000B489C"/>
    <w:rsid w:val="000C6AF4"/>
    <w:rsid w:val="00122E26"/>
    <w:rsid w:val="00124B1F"/>
    <w:rsid w:val="00125977"/>
    <w:rsid w:val="00193A7C"/>
    <w:rsid w:val="00195BFC"/>
    <w:rsid w:val="001A46E0"/>
    <w:rsid w:val="00263B43"/>
    <w:rsid w:val="002E3122"/>
    <w:rsid w:val="003251C6"/>
    <w:rsid w:val="003661D2"/>
    <w:rsid w:val="003979BC"/>
    <w:rsid w:val="003D6494"/>
    <w:rsid w:val="003D6FFD"/>
    <w:rsid w:val="004372C1"/>
    <w:rsid w:val="00450001"/>
    <w:rsid w:val="004B1F68"/>
    <w:rsid w:val="004E2043"/>
    <w:rsid w:val="00545B71"/>
    <w:rsid w:val="00650E15"/>
    <w:rsid w:val="006533FA"/>
    <w:rsid w:val="0066046F"/>
    <w:rsid w:val="00664832"/>
    <w:rsid w:val="006C5EE3"/>
    <w:rsid w:val="006F30C3"/>
    <w:rsid w:val="006F335E"/>
    <w:rsid w:val="006F69F4"/>
    <w:rsid w:val="0071791F"/>
    <w:rsid w:val="00770CB5"/>
    <w:rsid w:val="00772B94"/>
    <w:rsid w:val="00797A28"/>
    <w:rsid w:val="007B4777"/>
    <w:rsid w:val="007C1A28"/>
    <w:rsid w:val="007E5022"/>
    <w:rsid w:val="0082754B"/>
    <w:rsid w:val="00834A79"/>
    <w:rsid w:val="008979C1"/>
    <w:rsid w:val="009011ED"/>
    <w:rsid w:val="00904D2F"/>
    <w:rsid w:val="00934CA2"/>
    <w:rsid w:val="009A0E4D"/>
    <w:rsid w:val="00A214D4"/>
    <w:rsid w:val="00A56B5F"/>
    <w:rsid w:val="00A63677"/>
    <w:rsid w:val="00A74087"/>
    <w:rsid w:val="00AC0741"/>
    <w:rsid w:val="00AD0C84"/>
    <w:rsid w:val="00B66FDD"/>
    <w:rsid w:val="00B8413C"/>
    <w:rsid w:val="00B86644"/>
    <w:rsid w:val="00BA0D7D"/>
    <w:rsid w:val="00BE6673"/>
    <w:rsid w:val="00C73DA5"/>
    <w:rsid w:val="00CB689D"/>
    <w:rsid w:val="00D22562"/>
    <w:rsid w:val="00D6375E"/>
    <w:rsid w:val="00D85EDA"/>
    <w:rsid w:val="00DE075F"/>
    <w:rsid w:val="00E46210"/>
    <w:rsid w:val="00E74BFC"/>
    <w:rsid w:val="00E75AF2"/>
    <w:rsid w:val="00E814B2"/>
    <w:rsid w:val="00ED1AC2"/>
    <w:rsid w:val="00EF421D"/>
    <w:rsid w:val="00F61B4A"/>
    <w:rsid w:val="00F64F2F"/>
    <w:rsid w:val="00F82B9C"/>
    <w:rsid w:val="00F85B86"/>
    <w:rsid w:val="00FB0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2B9C"/>
    <w:rPr>
      <w:sz w:val="18"/>
      <w:szCs w:val="18"/>
    </w:rPr>
  </w:style>
  <w:style w:type="paragraph" w:styleId="a4">
    <w:name w:val="footer"/>
    <w:basedOn w:val="a"/>
    <w:link w:val="Char0"/>
    <w:uiPriority w:val="99"/>
    <w:semiHidden/>
    <w:unhideWhenUsed/>
    <w:rsid w:val="00F82B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2B9C"/>
    <w:rPr>
      <w:sz w:val="18"/>
      <w:szCs w:val="18"/>
    </w:rPr>
  </w:style>
</w:styles>
</file>

<file path=word/webSettings.xml><?xml version="1.0" encoding="utf-8"?>
<w:webSettings xmlns:r="http://schemas.openxmlformats.org/officeDocument/2006/relationships" xmlns:w="http://schemas.openxmlformats.org/wordprocessingml/2006/main">
  <w:divs>
    <w:div w:id="114565832">
      <w:bodyDiv w:val="1"/>
      <w:marLeft w:val="0"/>
      <w:marRight w:val="0"/>
      <w:marTop w:val="0"/>
      <w:marBottom w:val="0"/>
      <w:divBdr>
        <w:top w:val="none" w:sz="0" w:space="0" w:color="auto"/>
        <w:left w:val="none" w:sz="0" w:space="0" w:color="auto"/>
        <w:bottom w:val="none" w:sz="0" w:space="0" w:color="auto"/>
        <w:right w:val="none" w:sz="0" w:space="0" w:color="auto"/>
      </w:divBdr>
      <w:divsChild>
        <w:div w:id="183448122">
          <w:marLeft w:val="0"/>
          <w:marRight w:val="0"/>
          <w:marTop w:val="0"/>
          <w:marBottom w:val="0"/>
          <w:divBdr>
            <w:top w:val="none" w:sz="0" w:space="0" w:color="auto"/>
            <w:left w:val="none" w:sz="0" w:space="0" w:color="auto"/>
            <w:bottom w:val="none" w:sz="0" w:space="0" w:color="auto"/>
            <w:right w:val="none" w:sz="0" w:space="0" w:color="auto"/>
          </w:divBdr>
        </w:div>
      </w:divsChild>
    </w:div>
    <w:div w:id="426538951">
      <w:bodyDiv w:val="1"/>
      <w:marLeft w:val="0"/>
      <w:marRight w:val="0"/>
      <w:marTop w:val="0"/>
      <w:marBottom w:val="0"/>
      <w:divBdr>
        <w:top w:val="none" w:sz="0" w:space="0" w:color="auto"/>
        <w:left w:val="none" w:sz="0" w:space="0" w:color="auto"/>
        <w:bottom w:val="none" w:sz="0" w:space="0" w:color="auto"/>
        <w:right w:val="none" w:sz="0" w:space="0" w:color="auto"/>
      </w:divBdr>
    </w:div>
    <w:div w:id="626084571">
      <w:bodyDiv w:val="1"/>
      <w:marLeft w:val="0"/>
      <w:marRight w:val="0"/>
      <w:marTop w:val="0"/>
      <w:marBottom w:val="0"/>
      <w:divBdr>
        <w:top w:val="none" w:sz="0" w:space="0" w:color="auto"/>
        <w:left w:val="none" w:sz="0" w:space="0" w:color="auto"/>
        <w:bottom w:val="none" w:sz="0" w:space="0" w:color="auto"/>
        <w:right w:val="none" w:sz="0" w:space="0" w:color="auto"/>
      </w:divBdr>
    </w:div>
    <w:div w:id="805665397">
      <w:bodyDiv w:val="1"/>
      <w:marLeft w:val="0"/>
      <w:marRight w:val="0"/>
      <w:marTop w:val="0"/>
      <w:marBottom w:val="0"/>
      <w:divBdr>
        <w:top w:val="none" w:sz="0" w:space="0" w:color="auto"/>
        <w:left w:val="none" w:sz="0" w:space="0" w:color="auto"/>
        <w:bottom w:val="none" w:sz="0" w:space="0" w:color="auto"/>
        <w:right w:val="none" w:sz="0" w:space="0" w:color="auto"/>
      </w:divBdr>
    </w:div>
    <w:div w:id="841697899">
      <w:bodyDiv w:val="1"/>
      <w:marLeft w:val="0"/>
      <w:marRight w:val="0"/>
      <w:marTop w:val="0"/>
      <w:marBottom w:val="0"/>
      <w:divBdr>
        <w:top w:val="none" w:sz="0" w:space="0" w:color="auto"/>
        <w:left w:val="none" w:sz="0" w:space="0" w:color="auto"/>
        <w:bottom w:val="none" w:sz="0" w:space="0" w:color="auto"/>
        <w:right w:val="none" w:sz="0" w:space="0" w:color="auto"/>
      </w:divBdr>
    </w:div>
    <w:div w:id="1206790232">
      <w:bodyDiv w:val="1"/>
      <w:marLeft w:val="0"/>
      <w:marRight w:val="0"/>
      <w:marTop w:val="0"/>
      <w:marBottom w:val="0"/>
      <w:divBdr>
        <w:top w:val="none" w:sz="0" w:space="0" w:color="auto"/>
        <w:left w:val="none" w:sz="0" w:space="0" w:color="auto"/>
        <w:bottom w:val="none" w:sz="0" w:space="0" w:color="auto"/>
        <w:right w:val="none" w:sz="0" w:space="0" w:color="auto"/>
      </w:divBdr>
    </w:div>
    <w:div w:id="1431968763">
      <w:bodyDiv w:val="1"/>
      <w:marLeft w:val="0"/>
      <w:marRight w:val="0"/>
      <w:marTop w:val="0"/>
      <w:marBottom w:val="0"/>
      <w:divBdr>
        <w:top w:val="none" w:sz="0" w:space="0" w:color="auto"/>
        <w:left w:val="none" w:sz="0" w:space="0" w:color="auto"/>
        <w:bottom w:val="none" w:sz="0" w:space="0" w:color="auto"/>
        <w:right w:val="none" w:sz="0" w:space="0" w:color="auto"/>
      </w:divBdr>
    </w:div>
    <w:div w:id="1518618908">
      <w:bodyDiv w:val="1"/>
      <w:marLeft w:val="0"/>
      <w:marRight w:val="0"/>
      <w:marTop w:val="0"/>
      <w:marBottom w:val="0"/>
      <w:divBdr>
        <w:top w:val="none" w:sz="0" w:space="0" w:color="auto"/>
        <w:left w:val="none" w:sz="0" w:space="0" w:color="auto"/>
        <w:bottom w:val="none" w:sz="0" w:space="0" w:color="auto"/>
        <w:right w:val="none" w:sz="0" w:space="0" w:color="auto"/>
      </w:divBdr>
    </w:div>
    <w:div w:id="1556702004">
      <w:bodyDiv w:val="1"/>
      <w:marLeft w:val="0"/>
      <w:marRight w:val="0"/>
      <w:marTop w:val="0"/>
      <w:marBottom w:val="0"/>
      <w:divBdr>
        <w:top w:val="none" w:sz="0" w:space="0" w:color="auto"/>
        <w:left w:val="none" w:sz="0" w:space="0" w:color="auto"/>
        <w:bottom w:val="none" w:sz="0" w:space="0" w:color="auto"/>
        <w:right w:val="none" w:sz="0" w:space="0" w:color="auto"/>
      </w:divBdr>
    </w:div>
    <w:div w:id="1593398073">
      <w:bodyDiv w:val="1"/>
      <w:marLeft w:val="0"/>
      <w:marRight w:val="0"/>
      <w:marTop w:val="0"/>
      <w:marBottom w:val="0"/>
      <w:divBdr>
        <w:top w:val="none" w:sz="0" w:space="0" w:color="auto"/>
        <w:left w:val="none" w:sz="0" w:space="0" w:color="auto"/>
        <w:bottom w:val="none" w:sz="0" w:space="0" w:color="auto"/>
        <w:right w:val="none" w:sz="0" w:space="0" w:color="auto"/>
      </w:divBdr>
    </w:div>
    <w:div w:id="20021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241</Words>
  <Characters>1380</Characters>
  <Application>Microsoft Office Word</Application>
  <DocSecurity>0</DocSecurity>
  <Lines>11</Lines>
  <Paragraphs>3</Paragraphs>
  <ScaleCrop>false</ScaleCrop>
  <Company>中国微软</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5</cp:revision>
  <cp:lastPrinted>2021-07-24T23:33:00Z</cp:lastPrinted>
  <dcterms:created xsi:type="dcterms:W3CDTF">2021-07-25T04:37:00Z</dcterms:created>
  <dcterms:modified xsi:type="dcterms:W3CDTF">2021-07-26T05:53:00Z</dcterms:modified>
</cp:coreProperties>
</file>