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209C" w14:textId="77777777" w:rsidR="00B37A96" w:rsidRPr="0070164E" w:rsidRDefault="00B37A96" w:rsidP="00B37A96">
      <w:pPr>
        <w:jc w:val="center"/>
        <w:rPr>
          <w:rFonts w:ascii="宋体" w:eastAsia="宋体" w:hAnsi="宋体"/>
          <w:b/>
          <w:sz w:val="44"/>
          <w:szCs w:val="44"/>
        </w:rPr>
      </w:pPr>
      <w:r w:rsidRPr="0070164E">
        <w:rPr>
          <w:rFonts w:ascii="宋体" w:eastAsia="宋体" w:hAnsi="宋体" w:hint="eastAsia"/>
          <w:b/>
          <w:sz w:val="44"/>
          <w:szCs w:val="44"/>
        </w:rPr>
        <w:t>中英数字媒体（数字媒体）艺术学院中外</w:t>
      </w:r>
    </w:p>
    <w:p w14:paraId="7EF3B36C" w14:textId="05A8CAC2" w:rsidR="00B37A96" w:rsidRPr="0070164E" w:rsidRDefault="00B37A96" w:rsidP="00B37A96">
      <w:pPr>
        <w:jc w:val="center"/>
        <w:rPr>
          <w:rFonts w:ascii="宋体" w:eastAsia="宋体" w:hAnsi="宋体"/>
          <w:b/>
          <w:sz w:val="44"/>
          <w:szCs w:val="44"/>
        </w:rPr>
      </w:pPr>
      <w:r w:rsidRPr="0070164E">
        <w:rPr>
          <w:rFonts w:ascii="宋体" w:eastAsia="宋体" w:hAnsi="宋体" w:hint="eastAsia"/>
          <w:b/>
          <w:sz w:val="44"/>
          <w:szCs w:val="44"/>
        </w:rPr>
        <w:t>合作办学情况</w:t>
      </w:r>
    </w:p>
    <w:p w14:paraId="7A78F1FD" w14:textId="77777777" w:rsidR="00B37A96" w:rsidRPr="0070164E" w:rsidRDefault="00B37A96" w:rsidP="00B37A96">
      <w:pPr>
        <w:rPr>
          <w:rFonts w:ascii="仿宋" w:eastAsia="仿宋" w:hAnsi="仿宋"/>
          <w:b/>
          <w:sz w:val="32"/>
          <w:szCs w:val="32"/>
        </w:rPr>
      </w:pPr>
    </w:p>
    <w:p w14:paraId="03C1C79D" w14:textId="427B711D" w:rsidR="00B37A96" w:rsidRPr="0070164E" w:rsidRDefault="00B37A96" w:rsidP="00B37A96">
      <w:pPr>
        <w:rPr>
          <w:rFonts w:ascii="仿宋" w:eastAsia="仿宋" w:hAnsi="仿宋" w:cs="黑体"/>
          <w:sz w:val="32"/>
          <w:szCs w:val="32"/>
        </w:rPr>
      </w:pPr>
      <w:r w:rsidRPr="0070164E">
        <w:rPr>
          <w:rFonts w:ascii="仿宋" w:eastAsia="仿宋" w:hAnsi="仿宋" w:cs="黑体" w:hint="eastAsia"/>
          <w:sz w:val="32"/>
          <w:szCs w:val="32"/>
        </w:rPr>
        <w:t>一、办学基本情况</w:t>
      </w:r>
    </w:p>
    <w:p w14:paraId="28804B41" w14:textId="14AF2EF8" w:rsidR="0078139D" w:rsidRPr="0070164E" w:rsidRDefault="0078139D" w:rsidP="00B37A96">
      <w:pPr>
        <w:spacing w:line="360" w:lineRule="auto"/>
        <w:ind w:firstLineChars="200" w:firstLine="640"/>
        <w:rPr>
          <w:rFonts w:ascii="仿宋" w:eastAsia="仿宋" w:hAnsi="仿宋"/>
          <w:sz w:val="32"/>
          <w:szCs w:val="32"/>
        </w:rPr>
      </w:pPr>
      <w:r w:rsidRPr="0070164E">
        <w:rPr>
          <w:rFonts w:ascii="仿宋" w:eastAsia="仿宋" w:hAnsi="仿宋"/>
          <w:sz w:val="32"/>
          <w:szCs w:val="32"/>
        </w:rPr>
        <w:t>中国鲁迅美术学院与英国索尔福德大学合作</w:t>
      </w:r>
      <w:r w:rsidRPr="0070164E">
        <w:rPr>
          <w:rFonts w:ascii="仿宋" w:eastAsia="仿宋" w:hAnsi="仿宋" w:hint="eastAsia"/>
          <w:sz w:val="32"/>
          <w:szCs w:val="32"/>
        </w:rPr>
        <w:t>举</w:t>
      </w:r>
      <w:r w:rsidRPr="0070164E">
        <w:rPr>
          <w:rFonts w:ascii="仿宋" w:eastAsia="仿宋" w:hAnsi="仿宋"/>
          <w:sz w:val="32"/>
          <w:szCs w:val="32"/>
        </w:rPr>
        <w:t>办数字媒体艺术专业本科教育项目——中英数字媒体艺术专业，经教育部批复为本科学制4年(3+1)，即在我院</w:t>
      </w:r>
      <w:bookmarkStart w:id="0" w:name="_Hlk86223436"/>
      <w:r w:rsidRPr="0070164E">
        <w:rPr>
          <w:rFonts w:ascii="仿宋" w:eastAsia="仿宋" w:hAnsi="仿宋" w:hint="eastAsia"/>
          <w:sz w:val="32"/>
          <w:szCs w:val="32"/>
        </w:rPr>
        <w:t>中英数字媒体</w:t>
      </w:r>
      <w:bookmarkStart w:id="1" w:name="_Hlk86223801"/>
      <w:r w:rsidRPr="0070164E">
        <w:rPr>
          <w:rFonts w:ascii="仿宋" w:eastAsia="仿宋" w:hAnsi="仿宋" w:hint="eastAsia"/>
          <w:sz w:val="32"/>
          <w:szCs w:val="32"/>
        </w:rPr>
        <w:t>（数字媒体）</w:t>
      </w:r>
      <w:bookmarkEnd w:id="1"/>
      <w:r w:rsidRPr="0070164E">
        <w:rPr>
          <w:rFonts w:ascii="仿宋" w:eastAsia="仿宋" w:hAnsi="仿宋" w:hint="eastAsia"/>
          <w:sz w:val="32"/>
          <w:szCs w:val="32"/>
        </w:rPr>
        <w:t>艺术学院</w:t>
      </w:r>
      <w:bookmarkEnd w:id="0"/>
      <w:r w:rsidRPr="0070164E">
        <w:rPr>
          <w:rFonts w:ascii="仿宋" w:eastAsia="仿宋" w:hAnsi="仿宋"/>
          <w:sz w:val="32"/>
          <w:szCs w:val="32"/>
        </w:rPr>
        <w:t>学习专业课3年，在英国索尔福德大学艺术与传媒学院学习专业1年，修满学分者将由英国索尔福德大学颁发毕业证书(同为学士学位证书)，同时颁发鲁迅美术学院普通高等教育本科毕业证书、学位证书。</w:t>
      </w:r>
      <w:r w:rsidRPr="0070164E">
        <w:rPr>
          <w:rFonts w:ascii="仿宋" w:eastAsia="仿宋" w:hAnsi="仿宋" w:hint="eastAsia"/>
          <w:sz w:val="32"/>
          <w:szCs w:val="32"/>
        </w:rPr>
        <w:t>该项目于</w:t>
      </w:r>
      <w:r w:rsidRPr="0070164E">
        <w:rPr>
          <w:rFonts w:ascii="仿宋" w:eastAsia="仿宋" w:hAnsi="仿宋"/>
          <w:sz w:val="32"/>
          <w:szCs w:val="32"/>
        </w:rPr>
        <w:t>2016年开始面向全国招生，</w:t>
      </w:r>
      <w:r w:rsidR="00B37A96" w:rsidRPr="0070164E">
        <w:rPr>
          <w:rFonts w:ascii="仿宋" w:eastAsia="仿宋" w:hAnsi="仿宋" w:hint="eastAsia"/>
          <w:sz w:val="32"/>
          <w:szCs w:val="32"/>
        </w:rPr>
        <w:t>每年招收约1</w:t>
      </w:r>
      <w:r w:rsidR="00B37A96" w:rsidRPr="0070164E">
        <w:rPr>
          <w:rFonts w:ascii="仿宋" w:eastAsia="仿宋" w:hAnsi="仿宋"/>
          <w:sz w:val="32"/>
          <w:szCs w:val="32"/>
        </w:rPr>
        <w:t>20</w:t>
      </w:r>
      <w:r w:rsidR="00B37A96" w:rsidRPr="0070164E">
        <w:rPr>
          <w:rFonts w:ascii="仿宋" w:eastAsia="仿宋" w:hAnsi="仿宋" w:hint="eastAsia"/>
          <w:sz w:val="32"/>
          <w:szCs w:val="32"/>
        </w:rPr>
        <w:t>人，</w:t>
      </w:r>
      <w:r w:rsidRPr="0070164E">
        <w:rPr>
          <w:rFonts w:ascii="仿宋" w:eastAsia="仿宋" w:hAnsi="仿宋"/>
          <w:sz w:val="32"/>
          <w:szCs w:val="32"/>
        </w:rPr>
        <w:t>至今已经招生</w:t>
      </w:r>
      <w:r w:rsidRPr="0070164E">
        <w:rPr>
          <w:rFonts w:ascii="仿宋" w:eastAsia="仿宋" w:hAnsi="仿宋" w:hint="eastAsia"/>
          <w:sz w:val="32"/>
          <w:szCs w:val="32"/>
        </w:rPr>
        <w:t>6</w:t>
      </w:r>
      <w:r w:rsidRPr="0070164E">
        <w:rPr>
          <w:rFonts w:ascii="仿宋" w:eastAsia="仿宋" w:hAnsi="仿宋"/>
          <w:sz w:val="32"/>
          <w:szCs w:val="32"/>
        </w:rPr>
        <w:t>届，</w:t>
      </w:r>
      <w:r w:rsidRPr="0070164E">
        <w:rPr>
          <w:rFonts w:ascii="仿宋" w:eastAsia="仿宋" w:hAnsi="仿宋" w:hint="eastAsia"/>
          <w:sz w:val="32"/>
          <w:szCs w:val="32"/>
        </w:rPr>
        <w:t>毕业生174</w:t>
      </w:r>
      <w:r w:rsidRPr="0070164E">
        <w:rPr>
          <w:rFonts w:ascii="仿宋" w:eastAsia="仿宋" w:hAnsi="仿宋"/>
          <w:sz w:val="32"/>
          <w:szCs w:val="32"/>
        </w:rPr>
        <w:t>人</w:t>
      </w:r>
      <w:r w:rsidRPr="0070164E">
        <w:rPr>
          <w:rFonts w:ascii="仿宋" w:eastAsia="仿宋" w:hAnsi="仿宋" w:hint="eastAsia"/>
          <w:sz w:val="32"/>
          <w:szCs w:val="32"/>
        </w:rPr>
        <w:t>，</w:t>
      </w:r>
      <w:r w:rsidRPr="0070164E">
        <w:rPr>
          <w:rFonts w:ascii="仿宋" w:eastAsia="仿宋" w:hAnsi="仿宋"/>
          <w:sz w:val="32"/>
          <w:szCs w:val="32"/>
        </w:rPr>
        <w:t>在校学生</w:t>
      </w:r>
      <w:r w:rsidRPr="0070164E">
        <w:rPr>
          <w:rFonts w:ascii="仿宋" w:eastAsia="仿宋" w:hAnsi="仿宋" w:hint="eastAsia"/>
          <w:sz w:val="32"/>
          <w:szCs w:val="32"/>
        </w:rPr>
        <w:t>478</w:t>
      </w:r>
      <w:r w:rsidRPr="0070164E">
        <w:rPr>
          <w:rFonts w:ascii="仿宋" w:eastAsia="仿宋" w:hAnsi="仿宋"/>
          <w:sz w:val="32"/>
          <w:szCs w:val="32"/>
        </w:rPr>
        <w:t>人</w:t>
      </w:r>
      <w:r w:rsidRPr="0070164E">
        <w:rPr>
          <w:rFonts w:ascii="仿宋" w:eastAsia="仿宋" w:hAnsi="仿宋" w:hint="eastAsia"/>
          <w:sz w:val="32"/>
          <w:szCs w:val="32"/>
        </w:rPr>
        <w:t>。</w:t>
      </w:r>
    </w:p>
    <w:p w14:paraId="1FA993DF" w14:textId="39E8E45F" w:rsidR="00B37A96" w:rsidRPr="0070164E" w:rsidRDefault="00B37A96" w:rsidP="00B37A96">
      <w:pPr>
        <w:spacing w:line="560" w:lineRule="exact"/>
        <w:rPr>
          <w:rFonts w:ascii="仿宋" w:eastAsia="仿宋" w:hAnsi="仿宋" w:cs="仿宋"/>
          <w:sz w:val="32"/>
          <w:szCs w:val="32"/>
        </w:rPr>
      </w:pPr>
      <w:r w:rsidRPr="0070164E">
        <w:rPr>
          <w:rFonts w:ascii="仿宋" w:eastAsia="仿宋" w:hAnsi="仿宋" w:cs="黑体" w:hint="eastAsia"/>
          <w:sz w:val="32"/>
          <w:szCs w:val="32"/>
        </w:rPr>
        <w:t>二、办学现状</w:t>
      </w:r>
    </w:p>
    <w:p w14:paraId="5CD3C691" w14:textId="77777777" w:rsidR="0078139D" w:rsidRPr="0070164E" w:rsidRDefault="0078139D" w:rsidP="0078139D">
      <w:pPr>
        <w:spacing w:line="360" w:lineRule="auto"/>
        <w:ind w:firstLineChars="200" w:firstLine="640"/>
        <w:rPr>
          <w:rFonts w:ascii="仿宋" w:eastAsia="仿宋" w:hAnsi="仿宋"/>
          <w:sz w:val="32"/>
          <w:szCs w:val="32"/>
        </w:rPr>
      </w:pPr>
      <w:r w:rsidRPr="0070164E">
        <w:rPr>
          <w:rFonts w:ascii="仿宋" w:eastAsia="仿宋" w:hAnsi="仿宋" w:hint="eastAsia"/>
          <w:sz w:val="32"/>
          <w:szCs w:val="32"/>
        </w:rPr>
        <w:t>项目</w:t>
      </w:r>
      <w:r w:rsidRPr="0070164E">
        <w:rPr>
          <w:rFonts w:ascii="仿宋" w:eastAsia="仿宋" w:hAnsi="仿宋"/>
          <w:sz w:val="32"/>
          <w:szCs w:val="32"/>
        </w:rPr>
        <w:t>整合了中英两校的教育资源优势，双方共同配备了优秀的师资队伍和先进的教学设施，在产业资源上得益于英国的媒体行业中心“英国传媒之城”（Media City UK）得天独厚的产业链接，为学生提供了国际化的视野，最前沿和最具有实践意义的教学，在学术资源上则是背靠中国最优秀最有发展的重点美院和特色专业。在最前沿国际化的教学模式下和优异的环境中培养和选拔能从事数字媒体艺术与设计行业的相关人才。</w:t>
      </w:r>
    </w:p>
    <w:p w14:paraId="43758D3B" w14:textId="77777777" w:rsidR="00161C0F" w:rsidRPr="0070164E" w:rsidRDefault="0078139D" w:rsidP="0078139D">
      <w:pPr>
        <w:spacing w:line="360" w:lineRule="auto"/>
        <w:ind w:firstLineChars="200" w:firstLine="640"/>
        <w:rPr>
          <w:rFonts w:ascii="仿宋" w:eastAsia="仿宋" w:hAnsi="仿宋"/>
          <w:sz w:val="32"/>
          <w:szCs w:val="32"/>
        </w:rPr>
      </w:pPr>
      <w:r w:rsidRPr="0070164E">
        <w:rPr>
          <w:rFonts w:ascii="仿宋" w:eastAsia="仿宋" w:hAnsi="仿宋"/>
          <w:sz w:val="32"/>
          <w:szCs w:val="32"/>
        </w:rPr>
        <w:lastRenderedPageBreak/>
        <w:t>根据合作双方共同拟定的培养方案，</w:t>
      </w:r>
      <w:r w:rsidRPr="0070164E">
        <w:rPr>
          <w:rFonts w:ascii="仿宋" w:eastAsia="仿宋" w:hAnsi="仿宋" w:hint="eastAsia"/>
          <w:sz w:val="32"/>
          <w:szCs w:val="32"/>
        </w:rPr>
        <w:t>引进英方</w:t>
      </w:r>
      <w:r w:rsidRPr="0070164E">
        <w:rPr>
          <w:rFonts w:ascii="仿宋" w:eastAsia="仿宋" w:hAnsi="仿宋"/>
          <w:sz w:val="32"/>
          <w:szCs w:val="32"/>
        </w:rPr>
        <w:t>13门专业必修课和1门专业选修课为指定英文授课课程，由外方派师资承担，其余由经中方认可的中方师资承担。每学期双方学院负责人根据教学计划商定下学期需外方派出师资承担的课程。</w:t>
      </w:r>
    </w:p>
    <w:p w14:paraId="0FB7E122" w14:textId="77777777" w:rsidR="0078139D" w:rsidRPr="0070164E" w:rsidRDefault="0078139D" w:rsidP="0078139D">
      <w:pPr>
        <w:spacing w:line="360" w:lineRule="auto"/>
        <w:ind w:firstLineChars="200" w:firstLine="640"/>
        <w:rPr>
          <w:rFonts w:ascii="仿宋" w:eastAsia="仿宋" w:hAnsi="仿宋"/>
          <w:sz w:val="32"/>
          <w:szCs w:val="32"/>
        </w:rPr>
      </w:pPr>
      <w:r w:rsidRPr="0070164E">
        <w:rPr>
          <w:rFonts w:ascii="仿宋" w:eastAsia="仿宋" w:hAnsi="仿宋"/>
          <w:sz w:val="32"/>
          <w:szCs w:val="32"/>
        </w:rPr>
        <w:t>建立新型现代管理观，“强化项目制教学”“系统定制工作室教学模式”“强化以人为中心设计”等注重教师端的专业发展和实践提升，注重学生</w:t>
      </w:r>
      <w:proofErr w:type="gramStart"/>
      <w:r w:rsidRPr="0070164E">
        <w:rPr>
          <w:rFonts w:ascii="仿宋" w:eastAsia="仿宋" w:hAnsi="仿宋"/>
          <w:sz w:val="32"/>
          <w:szCs w:val="32"/>
        </w:rPr>
        <w:t>端学生</w:t>
      </w:r>
      <w:proofErr w:type="gramEnd"/>
      <w:r w:rsidRPr="0070164E">
        <w:rPr>
          <w:rFonts w:ascii="仿宋" w:eastAsia="仿宋" w:hAnsi="仿宋"/>
          <w:sz w:val="32"/>
          <w:szCs w:val="32"/>
        </w:rPr>
        <w:t>的学习成长和综合素质拓展。</w:t>
      </w:r>
    </w:p>
    <w:sectPr w:rsidR="0078139D" w:rsidRPr="0070164E" w:rsidSect="004B25CA">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39D"/>
    <w:rsid w:val="004B25CA"/>
    <w:rsid w:val="00574DF0"/>
    <w:rsid w:val="0070164E"/>
    <w:rsid w:val="0078139D"/>
    <w:rsid w:val="00B302C4"/>
    <w:rsid w:val="00B37A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23BA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98</Words>
  <Characters>560</Characters>
  <Application>Microsoft Office Word</Application>
  <DocSecurity>0</DocSecurity>
  <Lines>4</Lines>
  <Paragraphs>1</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用户</dc:creator>
  <cp:keywords/>
  <dc:description/>
  <cp:lastModifiedBy>rimoe</cp:lastModifiedBy>
  <cp:revision>3</cp:revision>
  <dcterms:created xsi:type="dcterms:W3CDTF">2021-10-27T02:44:00Z</dcterms:created>
  <dcterms:modified xsi:type="dcterms:W3CDTF">2021-10-27T02:54:00Z</dcterms:modified>
</cp:coreProperties>
</file>