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cs="宋体"/>
          <w:b/>
          <w:bCs/>
          <w:sz w:val="44"/>
          <w:szCs w:val="44"/>
        </w:rPr>
      </w:pPr>
      <w:r>
        <w:rPr>
          <w:rFonts w:hint="eastAsia" w:ascii="宋体" w:hAnsi="宋体" w:eastAsia="宋体" w:cs="宋体"/>
          <w:b/>
          <w:bCs/>
          <w:sz w:val="44"/>
          <w:szCs w:val="44"/>
        </w:rPr>
        <w:t>鲁迅美术学院202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年本科招生</w:t>
      </w:r>
      <w:r>
        <w:rPr>
          <w:rFonts w:hint="eastAsia" w:ascii="宋体" w:hAnsi="宋体" w:eastAsia="宋体" w:cs="宋体"/>
          <w:b/>
          <w:bCs/>
          <w:sz w:val="44"/>
          <w:szCs w:val="44"/>
          <w:lang w:val="en-US" w:eastAsia="zh-CN"/>
        </w:rPr>
        <w:t xml:space="preserve">录取     </w:t>
      </w:r>
      <w:r>
        <w:rPr>
          <w:rFonts w:hint="eastAsia" w:ascii="宋体" w:hAnsi="宋体" w:eastAsia="宋体" w:cs="宋体"/>
          <w:b/>
          <w:bCs/>
          <w:sz w:val="44"/>
          <w:szCs w:val="44"/>
        </w:rPr>
        <w:t>文化课控制分数线</w:t>
      </w:r>
    </w:p>
    <w:p>
      <w:pPr>
        <w:spacing w:line="220" w:lineRule="atLeast"/>
        <w:rPr>
          <w:rFonts w:hint="eastAsia" w:ascii="仿宋" w:hAnsi="仿宋" w:eastAsia="仿宋" w:cs="仿宋"/>
          <w:sz w:val="32"/>
          <w:szCs w:val="32"/>
        </w:rPr>
      </w:pPr>
    </w:p>
    <w:p>
      <w:pPr>
        <w:spacing w:line="220" w:lineRule="atLeast"/>
        <w:ind w:left="560"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美术学类、戏剧与影视学类、设计学类、书法学、美术学、艺术设计学、艺术管理文化课最低控制分数线为350分。</w:t>
      </w:r>
    </w:p>
    <w:p>
      <w:pPr>
        <w:spacing w:line="220" w:lineRule="atLeast"/>
        <w:ind w:left="640" w:hanging="640" w:hanging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设计学类（中外合作办学）文化课最低控制分数线为380分</w:t>
      </w:r>
      <w:r>
        <w:rPr>
          <w:rFonts w:hint="eastAsia" w:ascii="仿宋" w:hAnsi="仿宋" w:eastAsia="仿宋" w:cs="仿宋"/>
          <w:sz w:val="32"/>
          <w:szCs w:val="32"/>
          <w:lang w:eastAsia="zh-CN"/>
        </w:rPr>
        <w:t>。</w:t>
      </w:r>
    </w:p>
    <w:p>
      <w:pPr>
        <w:spacing w:line="220" w:lineRule="atLeast"/>
        <w:ind w:left="560" w:hanging="640" w:hanging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服装表演文化课最低控制分数线按各省相关艺术类本科最低控制线执行。</w:t>
      </w:r>
    </w:p>
    <w:p>
      <w:pPr>
        <w:spacing w:line="220" w:lineRule="atLeast"/>
        <w:ind w:firstLine="320" w:firstLineChars="100"/>
        <w:rPr>
          <w:rFonts w:hint="eastAsia" w:ascii="仿宋" w:hAnsi="仿宋" w:eastAsia="仿宋" w:cs="仿宋"/>
          <w:sz w:val="32"/>
          <w:szCs w:val="32"/>
        </w:rPr>
      </w:pPr>
      <w:r>
        <w:rPr>
          <w:rFonts w:hint="eastAsia" w:ascii="仿宋" w:hAnsi="仿宋" w:eastAsia="仿宋" w:cs="仿宋"/>
          <w:sz w:val="32"/>
          <w:szCs w:val="32"/>
        </w:rPr>
        <w:t>*文化课按原始分，满分750分计。</w:t>
      </w:r>
    </w:p>
    <w:p>
      <w:pPr>
        <w:spacing w:line="220" w:lineRule="atLeast"/>
        <w:rPr>
          <w:rFonts w:hint="eastAsia" w:ascii="仿宋" w:hAnsi="仿宋" w:eastAsia="仿宋" w:cs="仿宋"/>
          <w:sz w:val="32"/>
          <w:szCs w:val="32"/>
        </w:rPr>
      </w:pPr>
    </w:p>
    <w:p>
      <w:pPr>
        <w:spacing w:line="220" w:lineRule="atLeast"/>
        <w:rPr>
          <w:rFonts w:hint="eastAsia" w:ascii="仿宋" w:hAnsi="仿宋" w:eastAsia="仿宋" w:cs="仿宋"/>
          <w:sz w:val="32"/>
          <w:szCs w:val="32"/>
        </w:rPr>
      </w:pPr>
    </w:p>
    <w:p>
      <w:pPr>
        <w:spacing w:line="220" w:lineRule="atLeast"/>
        <w:rPr>
          <w:rFonts w:hint="eastAsia" w:ascii="仿宋" w:hAnsi="仿宋" w:eastAsia="仿宋" w:cs="仿宋"/>
          <w:sz w:val="32"/>
          <w:szCs w:val="32"/>
        </w:rPr>
      </w:pPr>
    </w:p>
    <w:p>
      <w:pPr>
        <w:spacing w:after="0" w:line="240" w:lineRule="auto"/>
        <w:ind w:left="6000" w:hanging="6400" w:hangingChars="20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鲁迅美术学院              </w:t>
      </w:r>
    </w:p>
    <w:p>
      <w:pPr>
        <w:spacing w:after="0" w:line="240" w:lineRule="auto"/>
        <w:ind w:left="6000" w:hanging="6400" w:hangingChars="200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2022年6月27日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ODZhYTE1YTYxYThiMWQzMDJlZDU5MWE3MTI3MmI5YjcifQ=="/>
  </w:docVars>
  <w:rsids>
    <w:rsidRoot w:val="00D31D50"/>
    <w:rsid w:val="00021076"/>
    <w:rsid w:val="0011506A"/>
    <w:rsid w:val="00323B43"/>
    <w:rsid w:val="003D37D8"/>
    <w:rsid w:val="00426133"/>
    <w:rsid w:val="004358AB"/>
    <w:rsid w:val="007C3A71"/>
    <w:rsid w:val="008236DF"/>
    <w:rsid w:val="008A65DA"/>
    <w:rsid w:val="008B7726"/>
    <w:rsid w:val="008F1978"/>
    <w:rsid w:val="00B07BF2"/>
    <w:rsid w:val="00BC0B41"/>
    <w:rsid w:val="00C60F2B"/>
    <w:rsid w:val="00D27D58"/>
    <w:rsid w:val="00D31D50"/>
    <w:rsid w:val="00DD0E2D"/>
    <w:rsid w:val="00F5599E"/>
    <w:rsid w:val="36DD730D"/>
    <w:rsid w:val="4E3158C6"/>
    <w:rsid w:val="65C57BA7"/>
    <w:rsid w:val="6F706E1E"/>
    <w:rsid w:val="709B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163</Words>
  <Characters>176</Characters>
  <Lines>2</Lines>
  <Paragraphs>1</Paragraphs>
  <TotalTime>2</TotalTime>
  <ScaleCrop>false</ScaleCrop>
  <LinksUpToDate>false</LinksUpToDate>
  <CharactersWithSpaces>269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微信用户</cp:lastModifiedBy>
  <dcterms:modified xsi:type="dcterms:W3CDTF">2022-11-05T01:38:37Z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998C515F3F644DA0B0C043522D9468BE</vt:lpwstr>
  </property>
</Properties>
</file>