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Theme="majorEastAsia" w:hAnsiTheme="majorEastAsia" w:eastAsiaTheme="majorEastAsia" w:cstheme="majorEastAsia"/>
          <w:color w:val="333333"/>
          <w:spacing w:val="8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 w:cstheme="majorEastAsia"/>
          <w:color w:val="333333"/>
          <w:spacing w:val="8"/>
          <w:sz w:val="44"/>
          <w:szCs w:val="44"/>
          <w:shd w:val="clear" w:color="auto" w:fill="FFFFFF"/>
        </w:rPr>
        <w:t>鲁迅美术学院202</w:t>
      </w:r>
      <w:r>
        <w:rPr>
          <w:rStyle w:val="7"/>
          <w:rFonts w:hint="eastAsia" w:asciiTheme="majorEastAsia" w:hAnsiTheme="majorEastAsia" w:eastAsiaTheme="majorEastAsia" w:cstheme="majorEastAsia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7"/>
          <w:rFonts w:hint="eastAsia" w:asciiTheme="majorEastAsia" w:hAnsiTheme="majorEastAsia" w:eastAsiaTheme="majorEastAsia" w:cstheme="majorEastAsia"/>
          <w:color w:val="333333"/>
          <w:spacing w:val="8"/>
          <w:sz w:val="44"/>
          <w:szCs w:val="44"/>
          <w:shd w:val="clear" w:color="auto" w:fill="FFFFFF"/>
        </w:rPr>
        <w:t>年本科招生</w:t>
      </w:r>
      <w:r>
        <w:rPr>
          <w:rStyle w:val="7"/>
          <w:rFonts w:hint="eastAsia" w:asciiTheme="majorEastAsia" w:hAnsiTheme="majorEastAsia" w:eastAsiaTheme="majorEastAsia" w:cstheme="majorEastAsia"/>
          <w:color w:val="333333"/>
          <w:spacing w:val="8"/>
          <w:sz w:val="44"/>
          <w:szCs w:val="44"/>
          <w:shd w:val="clear" w:color="auto" w:fill="FFFFFF"/>
          <w:lang w:val="en-US" w:eastAsia="zh-CN"/>
        </w:rPr>
        <w:t xml:space="preserve">        </w:t>
      </w:r>
      <w:r>
        <w:rPr>
          <w:rStyle w:val="7"/>
          <w:rFonts w:hint="eastAsia" w:asciiTheme="majorEastAsia" w:hAnsiTheme="majorEastAsia" w:eastAsiaTheme="majorEastAsia" w:cstheme="majorEastAsia"/>
          <w:color w:val="333333"/>
          <w:spacing w:val="8"/>
          <w:sz w:val="44"/>
          <w:szCs w:val="44"/>
          <w:shd w:val="clear" w:color="auto" w:fill="FFFFFF"/>
        </w:rPr>
        <w:t>各专业类别计划数</w:t>
      </w:r>
    </w:p>
    <w:p>
      <w:pPr>
        <w:pStyle w:val="4"/>
        <w:widowControl/>
        <w:shd w:val="clear" w:color="auto" w:fill="FFFFFF"/>
        <w:spacing w:beforeAutospacing="0" w:afterAutospacing="0"/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经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上级主管部门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审核批准，现公布我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校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年本科招生各专业类别计划数。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我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校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各专业类别除辽宁省外，外省不编制分省计划，辽宁省考生统一排名，外省考生统一排名；各专业类别文理（物理学和历史学科类）兼招，文理科（物理学和历史学科类）考生统一排名。</w:t>
      </w:r>
    </w:p>
    <w:tbl>
      <w:tblPr>
        <w:tblStyle w:val="5"/>
        <w:tblpPr w:leftFromText="180" w:rightFromText="180" w:vertAnchor="page" w:horzAnchor="page" w:tblpX="2116" w:tblpY="6951"/>
        <w:tblW w:w="84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949"/>
        <w:gridCol w:w="1474"/>
        <w:gridCol w:w="1552"/>
        <w:gridCol w:w="1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省外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130405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1305H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设计学类（中外合作办学）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130501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130102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1430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鲁迅美术学院招生就业处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年6月1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ZhYTE1YTYxYThiMWQzMDJlZDU5MWE3MTI3MmI5YjcifQ=="/>
  </w:docVars>
  <w:rsids>
    <w:rsidRoot w:val="00690D1A"/>
    <w:rsid w:val="000D7423"/>
    <w:rsid w:val="000E68CC"/>
    <w:rsid w:val="001A283C"/>
    <w:rsid w:val="00232C11"/>
    <w:rsid w:val="00232C81"/>
    <w:rsid w:val="00245245"/>
    <w:rsid w:val="002A4411"/>
    <w:rsid w:val="003513F8"/>
    <w:rsid w:val="00382E0B"/>
    <w:rsid w:val="003C0893"/>
    <w:rsid w:val="00425ED7"/>
    <w:rsid w:val="00431CEC"/>
    <w:rsid w:val="00491B21"/>
    <w:rsid w:val="00524CDB"/>
    <w:rsid w:val="00566CBD"/>
    <w:rsid w:val="00635C8E"/>
    <w:rsid w:val="006758CF"/>
    <w:rsid w:val="00690D1A"/>
    <w:rsid w:val="00701C46"/>
    <w:rsid w:val="007169A3"/>
    <w:rsid w:val="007237D6"/>
    <w:rsid w:val="00726253"/>
    <w:rsid w:val="00732F23"/>
    <w:rsid w:val="00750DFC"/>
    <w:rsid w:val="00776F0F"/>
    <w:rsid w:val="00814D45"/>
    <w:rsid w:val="00867ACD"/>
    <w:rsid w:val="00881673"/>
    <w:rsid w:val="009233BB"/>
    <w:rsid w:val="0095618E"/>
    <w:rsid w:val="009E5559"/>
    <w:rsid w:val="00A51DF6"/>
    <w:rsid w:val="00B61893"/>
    <w:rsid w:val="00B72504"/>
    <w:rsid w:val="00B73AE8"/>
    <w:rsid w:val="00BC7E23"/>
    <w:rsid w:val="00BD14DF"/>
    <w:rsid w:val="00BF36DB"/>
    <w:rsid w:val="00CE7E10"/>
    <w:rsid w:val="00DF4E94"/>
    <w:rsid w:val="00E37E10"/>
    <w:rsid w:val="00F8022E"/>
    <w:rsid w:val="06673425"/>
    <w:rsid w:val="078F78DA"/>
    <w:rsid w:val="098A57A4"/>
    <w:rsid w:val="199526B2"/>
    <w:rsid w:val="1CB0031F"/>
    <w:rsid w:val="30A21A3A"/>
    <w:rsid w:val="37C3079B"/>
    <w:rsid w:val="38022BDC"/>
    <w:rsid w:val="3F0C7646"/>
    <w:rsid w:val="3FB47094"/>
    <w:rsid w:val="5F98558B"/>
    <w:rsid w:val="604E3EF4"/>
    <w:rsid w:val="76B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351</Characters>
  <Lines>3</Lines>
  <Paragraphs>1</Paragraphs>
  <TotalTime>1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2020-07-22T02:57:00Z</dcterms:created>
  <dc:creator>Dell</dc:creator>
  <cp:lastModifiedBy>微信用户</cp:lastModifiedBy>
  <dcterms:modified xsi:type="dcterms:W3CDTF">2022-11-05T02:53:12Z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DC8EB8B41403489CB0FCF25FA9FA687F</vt:lpwstr>
  </property>
</Properties>
</file>